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994C43" w14:textId="77777777" w:rsidR="00785787" w:rsidRDefault="00365B4E" w:rsidP="00657D30">
      <w:pPr>
        <w:adjustRightInd w:val="0"/>
        <w:snapToGrid w:val="0"/>
        <w:spacing w:line="360" w:lineRule="auto"/>
        <w:jc w:val="center"/>
        <w:rPr>
          <w:rFonts w:ascii="黑体" w:eastAsia="黑体" w:hAnsi="黑体"/>
          <w:b/>
          <w:color w:val="000000" w:themeColor="text1"/>
          <w:sz w:val="32"/>
          <w:szCs w:val="32"/>
        </w:rPr>
      </w:pPr>
      <w:r>
        <w:rPr>
          <w:rFonts w:ascii="黑体" w:eastAsia="黑体" w:hAnsi="黑体"/>
          <w:b/>
          <w:color w:val="000000" w:themeColor="text1"/>
          <w:sz w:val="32"/>
          <w:szCs w:val="32"/>
        </w:rPr>
        <w:t>202</w:t>
      </w:r>
      <w:r>
        <w:rPr>
          <w:rFonts w:ascii="黑体" w:eastAsia="黑体" w:hAnsi="黑体" w:hint="eastAsia"/>
          <w:b/>
          <w:color w:val="000000" w:themeColor="text1"/>
          <w:sz w:val="32"/>
          <w:szCs w:val="32"/>
        </w:rPr>
        <w:t>5学年第一学期学校工作计划</w:t>
      </w:r>
    </w:p>
    <w:p w14:paraId="5E998ED1" w14:textId="77777777" w:rsidR="00785787" w:rsidRDefault="00365B4E" w:rsidP="00657D30">
      <w:pPr>
        <w:adjustRightInd w:val="0"/>
        <w:snapToGrid w:val="0"/>
        <w:spacing w:line="360" w:lineRule="auto"/>
        <w:ind w:firstLineChars="200" w:firstLine="562"/>
        <w:jc w:val="center"/>
        <w:rPr>
          <w:rFonts w:ascii="黑体" w:eastAsia="黑体" w:hAnsi="黑体"/>
          <w:b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b/>
          <w:color w:val="000000" w:themeColor="text1"/>
          <w:sz w:val="28"/>
          <w:szCs w:val="32"/>
        </w:rPr>
        <w:t>上海市浦东新区金英小学</w:t>
      </w:r>
    </w:p>
    <w:p w14:paraId="780F6BA5" w14:textId="77777777" w:rsidR="00785787" w:rsidRDefault="00365B4E" w:rsidP="00657D30">
      <w:pPr>
        <w:spacing w:line="360" w:lineRule="auto"/>
        <w:ind w:firstLineChars="200" w:firstLine="482"/>
        <w:rPr>
          <w:rFonts w:ascii="宋体" w:hAnsi="宋体" w:cs="宋体"/>
          <w:b/>
          <w:bCs/>
          <w:sz w:val="24"/>
        </w:rPr>
      </w:pPr>
      <w:proofErr w:type="gramStart"/>
      <w:r>
        <w:rPr>
          <w:rFonts w:ascii="宋体" w:hAnsi="宋体" w:cs="宋体" w:hint="eastAsia"/>
          <w:b/>
          <w:bCs/>
          <w:sz w:val="24"/>
        </w:rPr>
        <w:t>一</w:t>
      </w:r>
      <w:proofErr w:type="gramEnd"/>
      <w:r>
        <w:rPr>
          <w:rFonts w:ascii="宋体" w:hAnsi="宋体" w:cs="宋体" w:hint="eastAsia"/>
          <w:b/>
          <w:bCs/>
          <w:sz w:val="24"/>
        </w:rPr>
        <w:t>．指导思想</w:t>
      </w:r>
    </w:p>
    <w:p w14:paraId="7070EE20" w14:textId="6A022DC9" w:rsidR="00785787" w:rsidRDefault="00365B4E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全面贯彻党的教育方针，坚持立德树人根本任务，推进教育高质量发展，以师生健康发展为已任，以办社区居民满意教育为宗旨，坚持</w:t>
      </w:r>
      <w:bookmarkStart w:id="0" w:name="OLE_LINK6"/>
      <w:bookmarkStart w:id="1" w:name="OLE_LINK7"/>
      <w:r>
        <w:rPr>
          <w:rFonts w:ascii="宋体" w:hAnsi="宋体" w:cs="宋体" w:hint="eastAsia"/>
          <w:sz w:val="24"/>
        </w:rPr>
        <w:t>“让每一个孩子受到适切的教育，得到和谐的发展”</w:t>
      </w:r>
      <w:bookmarkEnd w:id="0"/>
      <w:bookmarkEnd w:id="1"/>
      <w:r>
        <w:rPr>
          <w:rFonts w:ascii="宋体" w:hAnsi="宋体" w:cs="宋体" w:hint="eastAsia"/>
          <w:sz w:val="24"/>
        </w:rPr>
        <w:t>的办学</w:t>
      </w:r>
      <w:r w:rsidR="00C53C3D">
        <w:rPr>
          <w:rFonts w:ascii="宋体" w:hAnsi="宋体" w:cs="宋体" w:hint="eastAsia"/>
          <w:sz w:val="24"/>
        </w:rPr>
        <w:t>愿景</w:t>
      </w:r>
      <w:bookmarkStart w:id="2" w:name="_GoBack"/>
      <w:bookmarkEnd w:id="2"/>
      <w:r>
        <w:rPr>
          <w:rFonts w:ascii="宋体" w:hAnsi="宋体" w:cs="宋体" w:hint="eastAsia"/>
          <w:sz w:val="24"/>
        </w:rPr>
        <w:t>，坚持以人为本，依法治校、以德立校，建立科学、民主、高效的管理机制，着力打造适宜师生发展成长的优质校园。</w:t>
      </w:r>
    </w:p>
    <w:p w14:paraId="1CE93A54" w14:textId="77777777" w:rsidR="00785787" w:rsidRDefault="00365B4E" w:rsidP="00657D30">
      <w:pPr>
        <w:spacing w:line="360" w:lineRule="auto"/>
        <w:ind w:firstLineChars="200" w:firstLine="482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二．工作总目标</w:t>
      </w:r>
    </w:p>
    <w:p w14:paraId="6BD3C1B0" w14:textId="77777777" w:rsidR="00785787" w:rsidRDefault="00365B4E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认真贯彻落实中小学党组织领导的校长负责制，</w:t>
      </w:r>
      <w:proofErr w:type="gramStart"/>
      <w:r>
        <w:rPr>
          <w:rFonts w:ascii="宋体" w:hAnsi="宋体" w:cs="宋体" w:hint="eastAsia"/>
          <w:sz w:val="24"/>
        </w:rPr>
        <w:t>加强四责协同</w:t>
      </w:r>
      <w:proofErr w:type="gramEnd"/>
      <w:r>
        <w:rPr>
          <w:rFonts w:ascii="宋体" w:hAnsi="宋体" w:cs="宋体" w:hint="eastAsia"/>
          <w:sz w:val="24"/>
        </w:rPr>
        <w:t>工作机制，夯实学校党建工作的思想根基，完善调整学校内设机构构成与职能，全面增强学校管理效能，坚持立德育人，管理育人，从师德师风建设、习惯养成教育入手，着力优化师资队伍建设，着力提高教育教学质量，着力推进行党风廉政建设，着力提升社会、群众对我校办学的满意度。结合学区化、集团化办学目标，沿袭并发展学校特色项目，切实保障学校教育服务体系的顺利运转，推进学校绿色、健康、可持续发展。</w:t>
      </w:r>
    </w:p>
    <w:p w14:paraId="2884922C" w14:textId="77777777" w:rsidR="00675BC4" w:rsidRDefault="00365B4E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本学期重点工作：</w:t>
      </w:r>
    </w:p>
    <w:p w14:paraId="3DE8330F" w14:textId="60480784" w:rsidR="00675BC4" w:rsidRPr="00675BC4" w:rsidRDefault="00675BC4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/>
          <w:sz w:val="24"/>
        </w:rPr>
        <w:t>.</w:t>
      </w:r>
      <w:r w:rsidRPr="00675BC4">
        <w:rPr>
          <w:rFonts w:hint="eastAsia"/>
        </w:rPr>
        <w:t xml:space="preserve"> </w:t>
      </w:r>
      <w:r w:rsidRPr="00675BC4">
        <w:rPr>
          <w:rFonts w:ascii="宋体" w:hAnsi="宋体" w:cs="宋体" w:hint="eastAsia"/>
          <w:sz w:val="24"/>
        </w:rPr>
        <w:t>严守食品安全，规范膳食管理</w:t>
      </w:r>
    </w:p>
    <w:p w14:paraId="3D43AB35" w14:textId="2166B948" w:rsidR="00675BC4" w:rsidRPr="00675BC4" w:rsidRDefault="00675BC4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/>
          <w:sz w:val="24"/>
        </w:rPr>
        <w:t>.</w:t>
      </w:r>
      <w:r w:rsidRPr="00675BC4">
        <w:rPr>
          <w:rFonts w:hint="eastAsia"/>
        </w:rPr>
        <w:t xml:space="preserve"> </w:t>
      </w:r>
      <w:r w:rsidRPr="00675BC4">
        <w:rPr>
          <w:rFonts w:ascii="宋体" w:hAnsi="宋体" w:cs="宋体" w:hint="eastAsia"/>
          <w:sz w:val="24"/>
        </w:rPr>
        <w:t>规范校服采购，强化质量监督</w:t>
      </w:r>
    </w:p>
    <w:p w14:paraId="17B327DA" w14:textId="74CFFF31" w:rsidR="00675BC4" w:rsidRPr="00675BC4" w:rsidRDefault="00675BC4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/>
          <w:sz w:val="24"/>
        </w:rPr>
        <w:t>.</w:t>
      </w:r>
      <w:r w:rsidRPr="00675BC4">
        <w:rPr>
          <w:rFonts w:hint="eastAsia"/>
        </w:rPr>
        <w:t xml:space="preserve"> </w:t>
      </w:r>
      <w:r w:rsidRPr="00675BC4">
        <w:rPr>
          <w:rFonts w:ascii="宋体" w:hAnsi="宋体" w:cs="宋体" w:hint="eastAsia"/>
          <w:sz w:val="24"/>
        </w:rPr>
        <w:t>严查教辅材料，落实减负要求</w:t>
      </w:r>
    </w:p>
    <w:p w14:paraId="2EE3BC7E" w14:textId="59854020" w:rsidR="00785787" w:rsidRPr="00675BC4" w:rsidRDefault="00675BC4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/>
          <w:sz w:val="24"/>
        </w:rPr>
        <w:t>.</w:t>
      </w:r>
      <w:r w:rsidRPr="00675BC4">
        <w:rPr>
          <w:rFonts w:hint="eastAsia"/>
        </w:rPr>
        <w:t xml:space="preserve"> </w:t>
      </w:r>
      <w:r w:rsidRPr="00675BC4">
        <w:rPr>
          <w:rFonts w:ascii="宋体" w:hAnsi="宋体" w:cs="宋体" w:hint="eastAsia"/>
          <w:sz w:val="24"/>
        </w:rPr>
        <w:t>迎接评估督导，提升办学实效</w:t>
      </w:r>
    </w:p>
    <w:p w14:paraId="3DD5BD31" w14:textId="77777777" w:rsidR="00785787" w:rsidRDefault="00365B4E" w:rsidP="00657D30">
      <w:pPr>
        <w:spacing w:line="360" w:lineRule="auto"/>
        <w:ind w:firstLineChars="200" w:firstLine="48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三．具体措施</w:t>
      </w:r>
    </w:p>
    <w:p w14:paraId="4BC7C79C" w14:textId="77777777" w:rsidR="00785787" w:rsidRDefault="00365B4E" w:rsidP="00657D30">
      <w:pPr>
        <w:spacing w:line="360" w:lineRule="auto"/>
        <w:ind w:firstLineChars="200" w:firstLine="482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（一）学校管理</w:t>
      </w:r>
    </w:p>
    <w:p w14:paraId="4A417819" w14:textId="77777777" w:rsidR="00785787" w:rsidRDefault="00365B4E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有序落实党组织领导的校长负责制工作，逐步推进党建与教育改革、德育以及思政工作的深度融合。建立科学、民主、高效的管理机制，积极营造一个“学习型”教师团队及其运行机制。完善学校制度建设，依法治校，促进学校管理的精致与有效。</w:t>
      </w:r>
    </w:p>
    <w:p w14:paraId="7541265A" w14:textId="25F71902" w:rsidR="00590913" w:rsidRPr="00590913" w:rsidRDefault="00590913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/>
          <w:sz w:val="24"/>
        </w:rPr>
        <w:t>.</w:t>
      </w:r>
      <w:r w:rsidRPr="00590913">
        <w:rPr>
          <w:rFonts w:ascii="宋体" w:hAnsi="宋体" w:cs="宋体" w:hint="eastAsia"/>
          <w:sz w:val="24"/>
        </w:rPr>
        <w:t>健全学校治理体系，提升管理效能</w:t>
      </w:r>
    </w:p>
    <w:p w14:paraId="76B3C83A" w14:textId="7A8E556B" w:rsidR="00657D30" w:rsidRDefault="00657D30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657D30">
        <w:rPr>
          <w:rFonts w:ascii="宋体" w:hAnsi="宋体" w:cs="宋体" w:hint="eastAsia"/>
          <w:sz w:val="24"/>
        </w:rPr>
        <w:t>坚持党组织领导的校长负责制，完善“集体决策、分工负责、民主监督、依法治校”的科学管理机制。推进重大事项决策听证与信息公开，强化家委会在学</w:t>
      </w:r>
      <w:r w:rsidRPr="00657D30">
        <w:rPr>
          <w:rFonts w:ascii="宋体" w:hAnsi="宋体" w:cs="宋体" w:hint="eastAsia"/>
          <w:sz w:val="24"/>
        </w:rPr>
        <w:lastRenderedPageBreak/>
        <w:t>校治理中的监督与协同作用。重点做实膳食委员会日常监管职能，通过定期检查、陪餐反馈、满意度测评等方式，</w:t>
      </w:r>
      <w:proofErr w:type="gramStart"/>
      <w:r w:rsidRPr="00657D30">
        <w:rPr>
          <w:rFonts w:ascii="宋体" w:hAnsi="宋体" w:cs="宋体" w:hint="eastAsia"/>
          <w:sz w:val="24"/>
        </w:rPr>
        <w:t>对食材采购</w:t>
      </w:r>
      <w:proofErr w:type="gramEnd"/>
      <w:r w:rsidRPr="00657D30">
        <w:rPr>
          <w:rFonts w:ascii="宋体" w:hAnsi="宋体" w:cs="宋体" w:hint="eastAsia"/>
          <w:sz w:val="24"/>
        </w:rPr>
        <w:t>、菜品质量、营养搭配及食品安全进行全过程监督，切实保障师生膳食安全与营养满意度，</w:t>
      </w:r>
      <w:proofErr w:type="gramStart"/>
      <w:r w:rsidRPr="00657D30">
        <w:rPr>
          <w:rFonts w:ascii="宋体" w:hAnsi="宋体" w:cs="宋体" w:hint="eastAsia"/>
          <w:sz w:val="24"/>
        </w:rPr>
        <w:t>构建多元</w:t>
      </w:r>
      <w:proofErr w:type="gramEnd"/>
      <w:r w:rsidRPr="00657D30">
        <w:rPr>
          <w:rFonts w:ascii="宋体" w:hAnsi="宋体" w:cs="宋体" w:hint="eastAsia"/>
          <w:sz w:val="24"/>
        </w:rPr>
        <w:t>参与、共建共治的治理格局。</w:t>
      </w:r>
    </w:p>
    <w:p w14:paraId="0374D89B" w14:textId="7022901A" w:rsidR="00590913" w:rsidRPr="00590913" w:rsidRDefault="00590913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/>
          <w:sz w:val="24"/>
        </w:rPr>
        <w:t>.</w:t>
      </w:r>
      <w:r w:rsidRPr="00590913">
        <w:rPr>
          <w:rFonts w:ascii="宋体" w:hAnsi="宋体" w:cs="宋体" w:hint="eastAsia"/>
          <w:sz w:val="24"/>
        </w:rPr>
        <w:t xml:space="preserve"> 强化师德师风建设，筑牢职业底线</w:t>
      </w:r>
    </w:p>
    <w:p w14:paraId="34A66FFA" w14:textId="77777777" w:rsidR="00590913" w:rsidRPr="00590913" w:rsidRDefault="00590913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590913">
        <w:rPr>
          <w:rFonts w:ascii="宋体" w:hAnsi="宋体" w:cs="宋体" w:hint="eastAsia"/>
          <w:sz w:val="24"/>
        </w:rPr>
        <w:t>健全师德考核实施办法</w:t>
      </w:r>
      <w:proofErr w:type="gramStart"/>
      <w:r w:rsidRPr="00590913">
        <w:rPr>
          <w:rFonts w:ascii="宋体" w:hAnsi="宋体" w:cs="宋体" w:hint="eastAsia"/>
          <w:sz w:val="24"/>
        </w:rPr>
        <w:t>与涉性违法</w:t>
      </w:r>
      <w:proofErr w:type="gramEnd"/>
      <w:r w:rsidRPr="00590913">
        <w:rPr>
          <w:rFonts w:ascii="宋体" w:hAnsi="宋体" w:cs="宋体" w:hint="eastAsia"/>
          <w:sz w:val="24"/>
        </w:rPr>
        <w:t>犯罪人员从业限制制度，开展教职工遵纪守法全面排查。强化职业道德教育，引导教师以德立身、以德施教，营造风清气正的育人环境。</w:t>
      </w:r>
    </w:p>
    <w:p w14:paraId="13E597C4" w14:textId="01D6F282" w:rsidR="00590913" w:rsidRPr="00590913" w:rsidRDefault="00590913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/>
          <w:sz w:val="24"/>
        </w:rPr>
        <w:t>.</w:t>
      </w:r>
      <w:r w:rsidRPr="00590913">
        <w:rPr>
          <w:rFonts w:ascii="宋体" w:hAnsi="宋体" w:cs="宋体" w:hint="eastAsia"/>
          <w:sz w:val="24"/>
        </w:rPr>
        <w:t xml:space="preserve"> 加强教师队伍建设，促进专业发展</w:t>
      </w:r>
    </w:p>
    <w:p w14:paraId="69FBF445" w14:textId="77777777" w:rsidR="00590913" w:rsidRPr="00590913" w:rsidRDefault="00590913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590913">
        <w:rPr>
          <w:rFonts w:ascii="宋体" w:hAnsi="宋体" w:cs="宋体" w:hint="eastAsia"/>
          <w:sz w:val="24"/>
        </w:rPr>
        <w:t>完善全员聘用合同与人才梯队建设，拓宽青年教师成长平台。建立教师专业发展评聘与年度推优制度，设立容错机制激发创新活力，并借助学区集团资源</w:t>
      </w:r>
      <w:proofErr w:type="gramStart"/>
      <w:r w:rsidRPr="00590913">
        <w:rPr>
          <w:rFonts w:ascii="宋体" w:hAnsi="宋体" w:cs="宋体" w:hint="eastAsia"/>
          <w:sz w:val="24"/>
        </w:rPr>
        <w:t>搭建多元</w:t>
      </w:r>
      <w:proofErr w:type="gramEnd"/>
      <w:r w:rsidRPr="00590913">
        <w:rPr>
          <w:rFonts w:ascii="宋体" w:hAnsi="宋体" w:cs="宋体" w:hint="eastAsia"/>
          <w:sz w:val="24"/>
        </w:rPr>
        <w:t>发展平台，持续增强教师内驱力。</w:t>
      </w:r>
    </w:p>
    <w:p w14:paraId="50BBA223" w14:textId="5CA608F2" w:rsidR="00590913" w:rsidRPr="00590913" w:rsidRDefault="00590913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/>
          <w:sz w:val="24"/>
        </w:rPr>
        <w:t>.</w:t>
      </w:r>
      <w:r w:rsidRPr="00590913">
        <w:rPr>
          <w:rFonts w:ascii="宋体" w:hAnsi="宋体" w:cs="宋体" w:hint="eastAsia"/>
          <w:sz w:val="24"/>
        </w:rPr>
        <w:t>深化课程教学改革，落实减负要求</w:t>
      </w:r>
    </w:p>
    <w:p w14:paraId="022927BB" w14:textId="4947F5C7" w:rsidR="00590913" w:rsidRPr="00590913" w:rsidRDefault="00590913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590913">
        <w:rPr>
          <w:rFonts w:ascii="宋体" w:hAnsi="宋体" w:cs="宋体" w:hint="eastAsia"/>
          <w:sz w:val="24"/>
        </w:rPr>
        <w:t>严格执行“双新”与“五项管理”规定，树立科学教育质量观。本学期重点排查并严禁使用任何教辅材料，切实减轻学生课业负担，规范办学行为，推动育人方式转型。</w:t>
      </w:r>
    </w:p>
    <w:p w14:paraId="1E8B79B1" w14:textId="77777777" w:rsidR="00590913" w:rsidRPr="00590913" w:rsidRDefault="00590913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/>
          <w:sz w:val="24"/>
        </w:rPr>
        <w:t>.</w:t>
      </w:r>
      <w:r w:rsidRPr="00590913">
        <w:rPr>
          <w:rFonts w:ascii="宋体" w:hAnsi="宋体" w:cs="宋体" w:hint="eastAsia"/>
          <w:sz w:val="24"/>
        </w:rPr>
        <w:t>推进全员导师制度，构建育人网络</w:t>
      </w:r>
    </w:p>
    <w:p w14:paraId="67C82BED" w14:textId="77777777" w:rsidR="00590913" w:rsidRPr="00590913" w:rsidRDefault="00590913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590913">
        <w:rPr>
          <w:rFonts w:ascii="宋体" w:hAnsi="宋体" w:cs="宋体" w:hint="eastAsia"/>
          <w:sz w:val="24"/>
        </w:rPr>
        <w:t>制定全员导师制实施细则，明确导师职责与工作流程，实现师生结对全覆盖。将学生心理关怀作为导师核心职责，建立定期沟通机制，关注学生情绪变化与压力调适，早期识别与疏导心理困扰，对需专业支持的学生及时转介，构建和谐师生关系与健康成长支持系统。</w:t>
      </w:r>
    </w:p>
    <w:p w14:paraId="1CCED79A" w14:textId="3CB17447" w:rsidR="00590913" w:rsidRPr="00590913" w:rsidRDefault="00590913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6</w:t>
      </w:r>
      <w:r>
        <w:rPr>
          <w:rFonts w:ascii="宋体" w:hAnsi="宋体" w:cs="宋体"/>
          <w:sz w:val="24"/>
        </w:rPr>
        <w:t>.</w:t>
      </w:r>
      <w:r w:rsidRPr="00590913">
        <w:rPr>
          <w:rFonts w:ascii="宋体" w:hAnsi="宋体" w:cs="宋体" w:hint="eastAsia"/>
          <w:sz w:val="24"/>
        </w:rPr>
        <w:t>优化校园后勤保障，创建文明环境</w:t>
      </w:r>
    </w:p>
    <w:p w14:paraId="4631F96D" w14:textId="76C4C9F6" w:rsidR="00590913" w:rsidRPr="00590913" w:rsidRDefault="00590913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590913">
        <w:rPr>
          <w:rFonts w:ascii="宋体" w:hAnsi="宋体" w:cs="宋体" w:hint="eastAsia"/>
          <w:sz w:val="24"/>
        </w:rPr>
        <w:t>持续做实膳食管理，</w:t>
      </w:r>
      <w:proofErr w:type="gramStart"/>
      <w:r w:rsidRPr="00590913">
        <w:rPr>
          <w:rFonts w:ascii="宋体" w:hAnsi="宋体" w:cs="宋体" w:hint="eastAsia"/>
          <w:sz w:val="24"/>
        </w:rPr>
        <w:t>严格落</w:t>
      </w:r>
      <w:proofErr w:type="gramEnd"/>
      <w:r w:rsidRPr="00590913">
        <w:rPr>
          <w:rFonts w:ascii="宋体" w:hAnsi="宋体" w:cs="宋体" w:hint="eastAsia"/>
          <w:sz w:val="24"/>
        </w:rPr>
        <w:t>实</w:t>
      </w:r>
      <w:r w:rsidR="00657D30">
        <w:rPr>
          <w:rFonts w:ascii="宋体" w:hAnsi="宋体" w:cs="宋体" w:hint="eastAsia"/>
          <w:sz w:val="24"/>
        </w:rPr>
        <w:t>验菜、</w:t>
      </w:r>
      <w:r w:rsidRPr="00590913">
        <w:rPr>
          <w:rFonts w:ascii="宋体" w:hAnsi="宋体" w:cs="宋体" w:hint="eastAsia"/>
          <w:sz w:val="24"/>
        </w:rPr>
        <w:t>陪餐及食品留样制度。加强食堂人员管理，严格执行健康检查与持证上岗，定期开展食品安全与操作规范培训。完善校园安全网格化管理，定期排查设施设备与消防安全隐患。优化图书馆藏与借阅机制，拓展阅读空间，推进文明校园创建，营造安全、优美、高雅的育人环境。</w:t>
      </w:r>
    </w:p>
    <w:p w14:paraId="2536D1A2" w14:textId="13BBF6E5" w:rsidR="00657D30" w:rsidRPr="00657D30" w:rsidRDefault="00657D30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7</w:t>
      </w:r>
      <w:r>
        <w:rPr>
          <w:rFonts w:ascii="宋体" w:hAnsi="宋体" w:cs="宋体"/>
          <w:sz w:val="24"/>
        </w:rPr>
        <w:t>.</w:t>
      </w:r>
      <w:r w:rsidRPr="00657D30">
        <w:rPr>
          <w:rFonts w:ascii="宋体" w:hAnsi="宋体" w:cs="宋体" w:hint="eastAsia"/>
          <w:sz w:val="24"/>
        </w:rPr>
        <w:t>加强校园文化建设，营造文明育人环境</w:t>
      </w:r>
    </w:p>
    <w:p w14:paraId="4314ED9F" w14:textId="77777777" w:rsidR="00657D30" w:rsidRPr="00657D30" w:rsidRDefault="00657D30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657D30">
        <w:rPr>
          <w:rFonts w:ascii="宋体" w:hAnsi="宋体" w:cs="宋体" w:hint="eastAsia"/>
          <w:sz w:val="24"/>
        </w:rPr>
        <w:t>深入推进文明校园创建，系统规划校园文化空间布局，优化宣传版面设计与内容更新，营造优美、高雅、文明的育人氛围。充分发挥图书馆育人功能，完善</w:t>
      </w:r>
      <w:r w:rsidRPr="00657D30">
        <w:rPr>
          <w:rFonts w:ascii="宋体" w:hAnsi="宋体" w:cs="宋体" w:hint="eastAsia"/>
          <w:sz w:val="24"/>
        </w:rPr>
        <w:lastRenderedPageBreak/>
        <w:t>图书借阅制度，拓展阅读资源，定期组织主题阅读活动，建设书香校园，全面提升学生人文素养。</w:t>
      </w:r>
    </w:p>
    <w:p w14:paraId="4E93548B" w14:textId="581DAA17" w:rsidR="00785787" w:rsidRDefault="00365B4E" w:rsidP="00657D30">
      <w:pPr>
        <w:spacing w:line="360" w:lineRule="auto"/>
        <w:ind w:firstLineChars="200" w:firstLine="482"/>
        <w:rPr>
          <w:rFonts w:ascii="宋体" w:hAnsi="宋体" w:cs="宋体"/>
          <w:sz w:val="24"/>
        </w:rPr>
      </w:pPr>
      <w:bookmarkStart w:id="3" w:name="_Hlk114146183"/>
      <w:r>
        <w:rPr>
          <w:rFonts w:ascii="宋体" w:hAnsi="宋体" w:cs="宋体" w:hint="eastAsia"/>
          <w:b/>
          <w:bCs/>
          <w:sz w:val="24"/>
        </w:rPr>
        <w:t>（二）德育管理</w:t>
      </w:r>
    </w:p>
    <w:bookmarkEnd w:id="3"/>
    <w:p w14:paraId="4979F000" w14:textId="77777777" w:rsidR="00785787" w:rsidRDefault="00365B4E" w:rsidP="00657D30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</w:rPr>
      </w:pPr>
      <w:r>
        <w:rPr>
          <w:rFonts w:ascii="宋体" w:hAnsi="宋体" w:cs="宋体" w:hint="eastAsia"/>
        </w:rPr>
        <w:t>1.构建并完善“五育融合”育人机制，推动德育与学科教学、实践活动深度融合。  </w:t>
      </w:r>
    </w:p>
    <w:p w14:paraId="08008E8F" w14:textId="77777777" w:rsidR="00785787" w:rsidRDefault="00365B4E" w:rsidP="00657D30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</w:rPr>
      </w:pPr>
      <w:r>
        <w:rPr>
          <w:rFonts w:ascii="宋体" w:hAnsi="宋体" w:cs="宋体" w:hint="eastAsia"/>
        </w:rPr>
        <w:t>(1)强调教师要在学科教学中注重德育渗透，把学科知识和培养学生良好道德结合起来，推进“传统文化+劳动教育”双轨课程</w:t>
      </w:r>
      <w:r>
        <w:rPr>
          <w:rFonts w:ascii="宋体" w:hAnsi="宋体" w:cs="宋体" w:hint="eastAsia"/>
          <w:b/>
          <w:bCs/>
        </w:rPr>
        <w:t>：</w:t>
      </w:r>
      <w:r>
        <w:rPr>
          <w:rFonts w:ascii="宋体" w:hAnsi="宋体" w:cs="宋体" w:hint="eastAsia"/>
        </w:rPr>
        <w:t>低年级推行“生活技能21天打卡”活动，聚焦穿衣、整理、清洁等基础技能；四年级开展“开心农场”农耕实践课程，结合节气文化开展种植、收获等劳动体验；结合传统节日（重阳、中秋、春节等）开展文化实践与劳动教育融合活动。</w:t>
      </w:r>
    </w:p>
    <w:p w14:paraId="04DA5646" w14:textId="77777777" w:rsidR="00785787" w:rsidRDefault="00365B4E" w:rsidP="00657D30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</w:rPr>
      </w:pPr>
      <w:r>
        <w:rPr>
          <w:rFonts w:ascii="宋体" w:hAnsi="宋体" w:cs="宋体" w:hint="eastAsia"/>
        </w:rPr>
        <w:t>（2）继续推行全员导师制。建立“1导师+14学生”结对机制，落实每周一次谈心谈话，每学年至少一次家访。</w:t>
      </w:r>
    </w:p>
    <w:p w14:paraId="26463118" w14:textId="77777777" w:rsidR="00785787" w:rsidRDefault="00365B4E" w:rsidP="00657D30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</w:rPr>
      </w:pPr>
      <w:r>
        <w:rPr>
          <w:rFonts w:ascii="宋体" w:hAnsi="宋体" w:cs="宋体" w:hint="eastAsia"/>
        </w:rPr>
        <w:t>（3）积极搭建促进班主任专业发展的有效平台，提高班主任的管理能力和业务水平。通过集团班主任案例分享活动、利用德育工作网络平台，创新班主任校本培训等形式。把班主任校本培训落实到平时的管理实践中，组织参加</w:t>
      </w:r>
      <w:proofErr w:type="gramStart"/>
      <w:r>
        <w:rPr>
          <w:rFonts w:ascii="宋体" w:hAnsi="宋体" w:cs="宋体" w:hint="eastAsia"/>
        </w:rPr>
        <w:t>新区级</w:t>
      </w:r>
      <w:proofErr w:type="gramEnd"/>
      <w:r>
        <w:rPr>
          <w:rFonts w:ascii="宋体" w:hAnsi="宋体" w:cs="宋体" w:hint="eastAsia"/>
        </w:rPr>
        <w:t>德育竞赛与专题培训，提升班主任专业素养。  </w:t>
      </w:r>
    </w:p>
    <w:p w14:paraId="05D85615" w14:textId="77777777" w:rsidR="00785787" w:rsidRDefault="00365B4E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2.优化德育环境建设，提高渲染熏陶作用</w:t>
      </w:r>
    </w:p>
    <w:p w14:paraId="41EFEBAB" w14:textId="77777777" w:rsidR="00785787" w:rsidRDefault="00365B4E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良好的德育环境对学生的道德成长起着潜移默化、熏陶感染的作用。除了校</w:t>
      </w:r>
    </w:p>
    <w:p w14:paraId="2927AF86" w14:textId="77777777" w:rsidR="00785787" w:rsidRDefault="00365B4E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园环境突出育人目的之外，本学期，学生发展部重点抓实、抓好教室环境建设。（1）继续创建温馨教室，展现班级个性风采，创建</w:t>
      </w:r>
      <w:proofErr w:type="gramStart"/>
      <w:r>
        <w:rPr>
          <w:rFonts w:ascii="宋体" w:hAnsi="宋体" w:cs="宋体" w:hint="eastAsia"/>
          <w:sz w:val="24"/>
        </w:rPr>
        <w:t>和谐金</w:t>
      </w:r>
      <w:proofErr w:type="gramEnd"/>
      <w:r>
        <w:rPr>
          <w:rFonts w:ascii="宋体" w:hAnsi="宋体" w:cs="宋体" w:hint="eastAsia"/>
          <w:sz w:val="24"/>
        </w:rPr>
        <w:t>英校园。</w:t>
      </w:r>
    </w:p>
    <w:p w14:paraId="3971C735" w14:textId="77777777" w:rsidR="00785787" w:rsidRDefault="00365B4E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</w:t>
      </w:r>
      <w:proofErr w:type="gramStart"/>
      <w:r>
        <w:rPr>
          <w:rFonts w:ascii="宋体" w:hAnsi="宋体" w:cs="宋体" w:hint="eastAsia"/>
          <w:sz w:val="24"/>
        </w:rPr>
        <w:t>开展食育工作</w:t>
      </w:r>
      <w:proofErr w:type="gramEnd"/>
      <w:r>
        <w:rPr>
          <w:rFonts w:ascii="宋体" w:hAnsi="宋体" w:cs="宋体" w:hint="eastAsia"/>
          <w:sz w:val="24"/>
        </w:rPr>
        <w:t>，营造良好用餐环境，培养学生良好的饮食习惯。</w:t>
      </w:r>
    </w:p>
    <w:p w14:paraId="79FCF34C" w14:textId="77777777" w:rsidR="00785787" w:rsidRDefault="00365B4E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（3）加强学生控烟宣教，落实禁烟管理制度，积极创建无烟单位，做到全面无烟；特别要做好校门口等待区和吸烟敏感人群的禁烟管控工作。</w:t>
      </w:r>
    </w:p>
    <w:p w14:paraId="485F48A9" w14:textId="77777777" w:rsidR="00785787" w:rsidRDefault="00365B4E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3.开展德育主题活动，促进学生提升道德水平</w:t>
      </w:r>
    </w:p>
    <w:p w14:paraId="1B1AED62" w14:textId="77777777" w:rsidR="00785787" w:rsidRDefault="00365B4E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（1）结合传统节日，围绕弘扬传统文化，培育核心价值观为主线的活动。如“观9月3日阅兵仪式”、“教师节”“重阳节”等主题活动</w:t>
      </w:r>
    </w:p>
    <w:p w14:paraId="4CF794BE" w14:textId="77777777" w:rsidR="00785787" w:rsidRDefault="00365B4E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（2）开展法制安全教育，落实公共安全教育，充分利用线上线</w:t>
      </w:r>
      <w:proofErr w:type="gramStart"/>
      <w:r>
        <w:rPr>
          <w:rFonts w:ascii="宋体" w:hAnsi="宋体" w:cs="宋体" w:hint="eastAsia"/>
          <w:sz w:val="24"/>
        </w:rPr>
        <w:t>下双渠道</w:t>
      </w:r>
      <w:proofErr w:type="gramEnd"/>
      <w:r>
        <w:rPr>
          <w:rFonts w:ascii="宋体" w:hAnsi="宋体" w:cs="宋体" w:hint="eastAsia"/>
          <w:sz w:val="24"/>
        </w:rPr>
        <w:t>加强学生安全意识。抓好毒品预防教育，提高学生自我防护意识。学习《中华人民共和国民法典》，从小树立法律意识，了解最新法律动态，规范自己的行为。每</w:t>
      </w:r>
      <w:r>
        <w:rPr>
          <w:rFonts w:ascii="宋体" w:hAnsi="宋体" w:cs="宋体" w:hint="eastAsia"/>
          <w:sz w:val="24"/>
        </w:rPr>
        <w:lastRenderedPageBreak/>
        <w:t>月开展校园突发火灾、地震、暴力入侵等突发事件逃生演练。</w:t>
      </w:r>
    </w:p>
    <w:p w14:paraId="3BED2A1C" w14:textId="77777777" w:rsidR="00785787" w:rsidRDefault="00365B4E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继续加强绿色环保教育，培养学生“垃圾分类，从我做起”的环保理念。结合“世界无烟日”将建设“无烟校园”的新风尚延伸至社区、延伸到家庭，教育广大师生严格遵守《上海市公共场所控烟吸烟条例》。</w:t>
      </w:r>
    </w:p>
    <w:p w14:paraId="0AB5940B" w14:textId="77777777" w:rsidR="00785787" w:rsidRDefault="00365B4E" w:rsidP="00657D30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</w:rPr>
      </w:pPr>
      <w:r>
        <w:rPr>
          <w:rFonts w:ascii="宋体" w:hAnsi="宋体" w:cs="宋体" w:hint="eastAsia"/>
        </w:rPr>
        <w:t>4.</w:t>
      </w:r>
      <w:proofErr w:type="gramStart"/>
      <w:r>
        <w:rPr>
          <w:rFonts w:ascii="宋体" w:hAnsi="宋体" w:cs="宋体" w:hint="eastAsia"/>
        </w:rPr>
        <w:t>健全校家社</w:t>
      </w:r>
      <w:proofErr w:type="gramEnd"/>
      <w:r>
        <w:rPr>
          <w:rFonts w:ascii="宋体" w:hAnsi="宋体" w:cs="宋体" w:hint="eastAsia"/>
        </w:rPr>
        <w:t>协同机制，提升共育实效 </w:t>
      </w:r>
      <w:r>
        <w:rPr>
          <w:rFonts w:ascii="宋体" w:hAnsi="宋体" w:cs="宋体" w:hint="eastAsia"/>
          <w:b/>
          <w:bCs/>
        </w:rPr>
        <w:t> </w:t>
      </w:r>
    </w:p>
    <w:p w14:paraId="6D4CDEF2" w14:textId="77777777" w:rsidR="00785787" w:rsidRDefault="00365B4E" w:rsidP="00657D30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</w:rPr>
      </w:pPr>
      <w:r>
        <w:rPr>
          <w:rFonts w:ascii="宋体" w:hAnsi="宋体" w:cs="宋体" w:hint="eastAsia"/>
        </w:rPr>
        <w:t>（1）完善三级家委会架构，增设校级膳食委员会，明确各级职责与议事机制。  </w:t>
      </w:r>
    </w:p>
    <w:p w14:paraId="41C59ABF" w14:textId="77777777" w:rsidR="00785787" w:rsidRDefault="00365B4E" w:rsidP="00657D30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</w:rPr>
      </w:pPr>
      <w:r>
        <w:rPr>
          <w:rFonts w:ascii="宋体" w:hAnsi="宋体" w:cs="宋体" w:hint="eastAsia"/>
        </w:rPr>
        <w:t>（2）开展1–2次家长基础培训课程，内容涵盖心理健康、行为习惯培养等。  </w:t>
      </w:r>
    </w:p>
    <w:p w14:paraId="7FEBBFEF" w14:textId="77777777" w:rsidR="00785787" w:rsidRDefault="00365B4E" w:rsidP="00657D30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</w:rPr>
      </w:pPr>
      <w:r>
        <w:rPr>
          <w:rFonts w:ascii="宋体" w:hAnsi="宋体" w:cs="宋体" w:hint="eastAsia"/>
        </w:rPr>
        <w:t>（3）推行班级“家长课堂”，邀请家长走进课堂开展职业分享、文化讲座等。  </w:t>
      </w:r>
    </w:p>
    <w:p w14:paraId="3455B2F6" w14:textId="77777777" w:rsidR="00785787" w:rsidRDefault="00365B4E" w:rsidP="00657D30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</w:rPr>
      </w:pPr>
      <w:r>
        <w:rPr>
          <w:rFonts w:ascii="宋体" w:hAnsi="宋体" w:cs="宋体" w:hint="eastAsia"/>
        </w:rPr>
        <w:t>（4）普查并建立社区资源名录，组织1–2次“社区资源进校园”体验活动。  </w:t>
      </w:r>
    </w:p>
    <w:p w14:paraId="63FC3D0E" w14:textId="77777777" w:rsidR="00785787" w:rsidRDefault="00365B4E" w:rsidP="00657D30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</w:rPr>
      </w:pPr>
      <w:r>
        <w:rPr>
          <w:rFonts w:ascii="宋体" w:hAnsi="宋体" w:cs="宋体" w:hint="eastAsia"/>
        </w:rPr>
        <w:t>（5）持续用好“钉钉”家校平台，定期推送家庭教育指南与活动信息。</w:t>
      </w:r>
    </w:p>
    <w:p w14:paraId="3905A6F2" w14:textId="77777777" w:rsidR="00785787" w:rsidRDefault="00365B4E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家校共同关注学生的健康教育（生命教育、预防艾滋病和毒品预防教育），重视师生的心理健康。学校、家庭共同重视学生的视力的防护，降低学生的近视率。</w:t>
      </w:r>
    </w:p>
    <w:p w14:paraId="16914B90" w14:textId="77777777" w:rsidR="00785787" w:rsidRDefault="00365B4E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5.开展丰富多彩的校内课后服务，做好宣传工作。</w:t>
      </w:r>
    </w:p>
    <w:p w14:paraId="38EC1647" w14:textId="77777777" w:rsidR="00785787" w:rsidRDefault="00365B4E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借助集团、学区资源，学校在不同的时间段内安排形式不同的课后服务，以社团活动与课后看护活动相结合，照顾学生的兴趣和特长，统筹资源，满足学生个性发展需求。以切实减轻学生学习负担，促进学生全面发展、个性发展推进开展课后服务。</w:t>
      </w:r>
    </w:p>
    <w:p w14:paraId="6A26BF50" w14:textId="77777777" w:rsidR="00785787" w:rsidRDefault="00365B4E" w:rsidP="00657D30">
      <w:pPr>
        <w:spacing w:line="360" w:lineRule="auto"/>
        <w:ind w:firstLineChars="200" w:firstLine="48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（三）课程教学</w:t>
      </w:r>
    </w:p>
    <w:p w14:paraId="6D03965A" w14:textId="77777777" w:rsidR="00785787" w:rsidRDefault="00365B4E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坚决贯彻执行“上海市中小学2025学年度课程计划及其说明”，以五育并举为准则，加强课程管理，聚焦学科课程核心素养，变革育人方式，强化学科实践，推进综合学习。根据学校办学目标和学生培养目标，扎实实施基础型课程，有效利用学区化、集团化教学资源，大力丰富学生社团，着重学校拓展型课程建设，进行适合学生特点的探究型课程的建设。与此同时, 重视道德与法治、劳动教育等课程的实施，不断规范教学常规管理，保证按要求落实各学科课时数，</w:t>
      </w:r>
      <w:proofErr w:type="gramStart"/>
      <w:r>
        <w:rPr>
          <w:rFonts w:ascii="宋体" w:hAnsi="宋体" w:cs="宋体" w:hint="eastAsia"/>
          <w:sz w:val="24"/>
        </w:rPr>
        <w:t>不</w:t>
      </w:r>
      <w:r>
        <w:rPr>
          <w:rFonts w:ascii="宋体" w:hAnsi="宋体" w:cs="宋体" w:hint="eastAsia"/>
          <w:sz w:val="24"/>
        </w:rPr>
        <w:lastRenderedPageBreak/>
        <w:t>违规占课</w:t>
      </w:r>
      <w:proofErr w:type="gramEnd"/>
      <w:r>
        <w:rPr>
          <w:rFonts w:ascii="宋体" w:hAnsi="宋体" w:cs="宋体" w:hint="eastAsia"/>
          <w:sz w:val="24"/>
        </w:rPr>
        <w:t>、抢课，不延长学生学习时间，做好增效减负，有效落实“双减”政策，提升学校教育教学质量。</w:t>
      </w:r>
    </w:p>
    <w:p w14:paraId="21353FA0" w14:textId="77777777" w:rsidR="00785787" w:rsidRDefault="00365B4E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1.重点关注一、二年级综合实践活动课程的推进；关注“劳动教育”课程的落实，完善劳动手册的实施；关注一、二年级全学科新教材的实施与教学研讨。</w:t>
      </w:r>
    </w:p>
    <w:p w14:paraId="351F574A" w14:textId="77777777" w:rsidR="00785787" w:rsidRDefault="00365B4E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2. 严格落实“双新”“双减”，规范监查教学五项环节。根据四年级绿色指标报告，进行全面分析，反思教学环节。继续控制作业量，通过教研活动优化作业，不同学科根据学科特点进行作业设计、作业交流，实行周一无作业日。严格落实考试管理规定，开学后两周内不举行任何形式的考试、测验。重视日常教学过程，重视学生学习活动过程中的获得感和体验感。 </w:t>
      </w:r>
    </w:p>
    <w:p w14:paraId="75F6141B" w14:textId="77777777" w:rsidR="00785787" w:rsidRDefault="00365B4E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3.聚焦双新，结合教研课题深入研讨。深度教研，流程规范解决真实问题，积极探索“新课程、新课标”背景下以学生为中心的教学新模式。</w:t>
      </w:r>
    </w:p>
    <w:p w14:paraId="7F36118A" w14:textId="77777777" w:rsidR="00785787" w:rsidRDefault="00365B4E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.借助集团化力量，大力发展学生社团，进一步加强学校拓展型课程探究型课程的实施。为学生搭建展示平台，开展学生活动，丰富多彩促进儿童成长。组织学生参加区青少年活动中心组织的各项艺术、体育活动，各学科主题活动。本学期将举行“月月赛”，提高大课间活动的质量。通过丰富多彩的学生活动，营造文明、和谐的校园氛围，让学生在学习和生活中展现乐学善学、积极向上的精神风貌，提高学生综合素养，促进学生全面成长。</w:t>
      </w:r>
    </w:p>
    <w:p w14:paraId="584BCB86" w14:textId="77777777" w:rsidR="00785787" w:rsidRDefault="00365B4E" w:rsidP="00657D30">
      <w:pPr>
        <w:spacing w:line="360" w:lineRule="auto"/>
        <w:ind w:firstLineChars="200" w:firstLine="482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（四）教师发展</w:t>
      </w:r>
    </w:p>
    <w:p w14:paraId="19B50C8E" w14:textId="77777777" w:rsidR="00785787" w:rsidRDefault="00365B4E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强化教师职业道德教育，评选“师德标兵”，营造风清气正的育人环境，实现教师零违纪。</w:t>
      </w:r>
    </w:p>
    <w:p w14:paraId="28937B26" w14:textId="77777777" w:rsidR="00785787" w:rsidRDefault="00365B4E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围绕《建平实验小学教育集团教研活动整体实施方案》推进团队合作、团队培训，强化教师立德树人理念，加强梯队建设，督促入职五年内的新教师完成“青蓝工程”培训要求，鼓励骨干教师逐步形成教学特色，在校级及以上层面发挥示范引领作用，确保全体教师完成“十四五”各项学习培训，并取得“十四五”教师培训合格证书。</w:t>
      </w:r>
    </w:p>
    <w:p w14:paraId="4B867E62" w14:textId="77777777" w:rsidR="00785787" w:rsidRDefault="00365B4E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学校逐步形成“新教师-成熟教师-骨干教师-名师”的梯队建设机制。</w:t>
      </w:r>
    </w:p>
    <w:p w14:paraId="7DA35332" w14:textId="77777777" w:rsidR="00785787" w:rsidRDefault="00365B4E" w:rsidP="00657D30">
      <w:pPr>
        <w:spacing w:line="360" w:lineRule="auto"/>
        <w:ind w:firstLineChars="200" w:firstLine="482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（五）特色创建</w:t>
      </w:r>
    </w:p>
    <w:p w14:paraId="5818C50A" w14:textId="77777777" w:rsidR="00785787" w:rsidRDefault="00365B4E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根据学校规划，进一步凸显艺体特色，推进学校的艺体发展，充分发挥艺术教育的育人功能，提升学生审美和人文素养，继续围绕“以球育德、以球健体、</w:t>
      </w:r>
      <w:r>
        <w:rPr>
          <w:rFonts w:ascii="宋体" w:hAnsi="宋体" w:cs="宋体" w:hint="eastAsia"/>
          <w:sz w:val="24"/>
        </w:rPr>
        <w:lastRenderedPageBreak/>
        <w:t>以球促智”筹划</w:t>
      </w:r>
      <w:proofErr w:type="gramStart"/>
      <w:r>
        <w:rPr>
          <w:rFonts w:ascii="宋体" w:hAnsi="宋体" w:cs="宋体" w:hint="eastAsia"/>
          <w:sz w:val="24"/>
        </w:rPr>
        <w:t>各类艺体</w:t>
      </w:r>
      <w:proofErr w:type="gramEnd"/>
      <w:r>
        <w:rPr>
          <w:rFonts w:ascii="宋体" w:hAnsi="宋体" w:cs="宋体" w:hint="eastAsia"/>
          <w:sz w:val="24"/>
        </w:rPr>
        <w:t>活动和比赛，促进学生良好品质的形成，促进学生身体素质的提高，促进学生学业水平的提升。</w:t>
      </w:r>
    </w:p>
    <w:p w14:paraId="494BF5A3" w14:textId="77777777" w:rsidR="00785787" w:rsidRDefault="00365B4E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1.开展校内艺体类比赛，推荐优秀学生参加市、区、教育集团化等各类比赛。</w:t>
      </w:r>
    </w:p>
    <w:p w14:paraId="6ACD9C96" w14:textId="77777777" w:rsidR="00785787" w:rsidRDefault="00365B4E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2.开展社团展示活动，师生共享艺体带来的快乐。</w:t>
      </w:r>
    </w:p>
    <w:p w14:paraId="7757C169" w14:textId="77777777" w:rsidR="00785787" w:rsidRDefault="00365B4E" w:rsidP="00657D30">
      <w:pPr>
        <w:spacing w:line="360" w:lineRule="auto"/>
        <w:ind w:firstLineChars="200" w:firstLine="48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（六）后勤保障</w:t>
      </w:r>
    </w:p>
    <w:p w14:paraId="7CA3D6DF" w14:textId="77777777" w:rsidR="00785787" w:rsidRDefault="00365B4E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以“服务教学、服务师生”为宗旨，更严更细更</w:t>
      </w:r>
      <w:proofErr w:type="gramStart"/>
      <w:r>
        <w:rPr>
          <w:rFonts w:ascii="宋体" w:hAnsi="宋体" w:cs="宋体" w:hint="eastAsia"/>
          <w:sz w:val="24"/>
        </w:rPr>
        <w:t>实做好</w:t>
      </w:r>
      <w:proofErr w:type="gramEnd"/>
      <w:r>
        <w:rPr>
          <w:rFonts w:ascii="宋体" w:hAnsi="宋体" w:cs="宋体" w:hint="eastAsia"/>
          <w:sz w:val="24"/>
        </w:rPr>
        <w:t>校园安全，做好学校各项活动开展的后勤保障工作。</w:t>
      </w:r>
    </w:p>
    <w:p w14:paraId="03CDBE02" w14:textId="77777777" w:rsidR="00785787" w:rsidRDefault="00365B4E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 强化安全意识、创建“平安校园”。实行闭环管理，外来人员和师生进出校门按照要求办理相关手续，确保校园大门的安全。紧密联系学校与警署（片警）、交警、特保队、综治办等各单位，充实护校的力量，为校园与周边的安全提供有力保障。</w:t>
      </w:r>
    </w:p>
    <w:p w14:paraId="1777F859" w14:textId="77777777" w:rsidR="00785787" w:rsidRDefault="00365B4E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.加强对师生的安全教育，提高安全意识和自我保护意识，全面提高安全工作管理水平，杜绝一切责任事故发生，做好安全保卫工作、食品安全工作、做好日、周、月食品管控、排查、调度及行政、家长陪餐等工作。加强卫生知识及预防传染病知识教育，完善饮食、饮水的管理制度，定期做好饮水的监测监控。结合“明厨亮灶”项目，关注餐饮食品安全，定期检查、抽查食品安全卫生，定人定点开展配餐服务，保证师生饮食、饮水安全卫生。</w:t>
      </w:r>
    </w:p>
    <w:p w14:paraId="5D6675C0" w14:textId="77777777" w:rsidR="00785787" w:rsidRDefault="00365B4E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3.进行安全培训，明确教师、门卫保安工作、食堂食品安全、物业保洁等工作的要求、加强校园的培训和操作。完善各级安全预案，通过定期的逃生演练及学习，消除安全隐患。</w:t>
      </w:r>
    </w:p>
    <w:p w14:paraId="190CC980" w14:textId="77777777" w:rsidR="00785787" w:rsidRDefault="00365B4E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4. 认真学习党风廉政建设要求，严格执行财经纪律，严格落实三重一大制度，做到重大资金使用严格规范流程实施。加强学校财务经费的动态管理，期</w:t>
      </w:r>
      <w:proofErr w:type="gramStart"/>
      <w:r>
        <w:rPr>
          <w:rFonts w:ascii="宋体" w:hAnsi="宋体" w:cs="宋体" w:hint="eastAsia"/>
          <w:sz w:val="24"/>
        </w:rPr>
        <w:t>初根据</w:t>
      </w:r>
      <w:proofErr w:type="gramEnd"/>
      <w:r>
        <w:rPr>
          <w:rFonts w:ascii="宋体" w:hAnsi="宋体" w:cs="宋体" w:hint="eastAsia"/>
          <w:sz w:val="24"/>
        </w:rPr>
        <w:t>学校的经费状况和学校的实际需要编制</w:t>
      </w:r>
      <w:proofErr w:type="gramStart"/>
      <w:r>
        <w:rPr>
          <w:rFonts w:ascii="宋体" w:hAnsi="宋体" w:cs="宋体" w:hint="eastAsia"/>
          <w:sz w:val="24"/>
        </w:rPr>
        <w:t>好经费</w:t>
      </w:r>
      <w:proofErr w:type="gramEnd"/>
      <w:r>
        <w:rPr>
          <w:rFonts w:ascii="宋体" w:hAnsi="宋体" w:cs="宋体" w:hint="eastAsia"/>
          <w:sz w:val="24"/>
        </w:rPr>
        <w:t>预算，开源节流、增收节支，用足用好生均公用经费。根据资产中心和财务核算中心的要求，借助网络平台，及时做好固定资产的各项工作——资产录入、报损报废申请办理、报废资产核销、年终资产盘点等，确保准确，并与年终财务报表数据一致。不断改善学校办学条件，为学校教育教学创新发展提供有力的保障。</w:t>
      </w:r>
    </w:p>
    <w:p w14:paraId="648A26A2" w14:textId="77777777" w:rsidR="00785787" w:rsidRDefault="00365B4E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本学期学校迎接发展型督导将，借助此项工作，进行全方位的工作梳理、反思、改进，制定新一轮的发展规划。展望未来，我们充满信心，继续秉承办学理</w:t>
      </w:r>
      <w:r>
        <w:rPr>
          <w:rFonts w:ascii="宋体" w:hAnsi="宋体" w:cs="宋体" w:hint="eastAsia"/>
          <w:sz w:val="24"/>
        </w:rPr>
        <w:lastRenderedPageBreak/>
        <w:t>念，不断深化教育教学改革，加强师资建设，努力为学生创造更加优质的教育环境。</w:t>
      </w:r>
    </w:p>
    <w:p w14:paraId="26826350" w14:textId="77777777" w:rsidR="00785787" w:rsidRDefault="00785787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</w:p>
    <w:p w14:paraId="40E580F9" w14:textId="77777777" w:rsidR="00785787" w:rsidRDefault="00785787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</w:p>
    <w:p w14:paraId="7723EA29" w14:textId="6B24AF0D" w:rsidR="00785787" w:rsidRDefault="00365B4E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       </w:t>
      </w:r>
      <w:r w:rsidR="00675BC4">
        <w:rPr>
          <w:rFonts w:ascii="宋体" w:hAnsi="宋体" w:cs="宋体" w:hint="eastAsia"/>
          <w:sz w:val="24"/>
        </w:rPr>
        <w:t xml:space="preserve">                            </w:t>
      </w:r>
      <w:r>
        <w:rPr>
          <w:rFonts w:ascii="宋体" w:hAnsi="宋体" w:cs="宋体" w:hint="eastAsia"/>
          <w:sz w:val="24"/>
        </w:rPr>
        <w:t xml:space="preserve">    上海市浦东新区金英小学</w:t>
      </w:r>
    </w:p>
    <w:p w14:paraId="54A50811" w14:textId="50B70529" w:rsidR="00785787" w:rsidRDefault="00365B4E" w:rsidP="00657D3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         </w:t>
      </w:r>
      <w:r w:rsidR="00675BC4">
        <w:rPr>
          <w:rFonts w:ascii="宋体" w:hAnsi="宋体" w:cs="宋体" w:hint="eastAsia"/>
          <w:sz w:val="24"/>
        </w:rPr>
        <w:t xml:space="preserve">                           </w:t>
      </w:r>
      <w:r w:rsidR="00675BC4">
        <w:rPr>
          <w:rFonts w:ascii="宋体" w:hAnsi="宋体" w:cs="宋体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 xml:space="preserve">           2025年8月</w:t>
      </w:r>
    </w:p>
    <w:sectPr w:rsidR="00785787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02165" w14:textId="77777777" w:rsidR="00C67720" w:rsidRDefault="00C67720">
      <w:r>
        <w:separator/>
      </w:r>
    </w:p>
  </w:endnote>
  <w:endnote w:type="continuationSeparator" w:id="0">
    <w:p w14:paraId="386DD491" w14:textId="77777777" w:rsidR="00C67720" w:rsidRDefault="00C67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29CA82" w14:textId="7118DCE7" w:rsidR="00785787" w:rsidRDefault="00365B4E">
    <w:pPr>
      <w:pStyle w:val="a3"/>
      <w:jc w:val="center"/>
      <w:rPr>
        <w:color w:val="5B9BD5"/>
      </w:rPr>
    </w:pPr>
    <w:r>
      <w:rPr>
        <w:color w:val="5B9BD5"/>
        <w:lang w:val="zh-CN"/>
      </w:rPr>
      <w:t xml:space="preserve"> </w:t>
    </w:r>
    <w:r>
      <w:rPr>
        <w:color w:val="5B9BD5"/>
      </w:rPr>
      <w:fldChar w:fldCharType="begin"/>
    </w:r>
    <w:r>
      <w:rPr>
        <w:color w:val="5B9BD5"/>
      </w:rPr>
      <w:instrText>PAGE  \* Arabic  \* MERGEFORMAT</w:instrText>
    </w:r>
    <w:r>
      <w:rPr>
        <w:color w:val="5B9BD5"/>
      </w:rPr>
      <w:fldChar w:fldCharType="separate"/>
    </w:r>
    <w:r w:rsidR="00C53C3D" w:rsidRPr="00C53C3D">
      <w:rPr>
        <w:noProof/>
        <w:color w:val="5B9BD5"/>
        <w:lang w:val="zh-CN"/>
      </w:rPr>
      <w:t>7</w:t>
    </w:r>
    <w:r>
      <w:rPr>
        <w:color w:val="5B9BD5"/>
      </w:rPr>
      <w:fldChar w:fldCharType="end"/>
    </w:r>
    <w:r>
      <w:rPr>
        <w:color w:val="5B9BD5"/>
        <w:lang w:val="zh-CN"/>
      </w:rPr>
      <w:t xml:space="preserve"> / </w:t>
    </w:r>
    <w:r>
      <w:rPr>
        <w:color w:val="5B9BD5"/>
      </w:rPr>
      <w:fldChar w:fldCharType="begin"/>
    </w:r>
    <w:r>
      <w:rPr>
        <w:color w:val="5B9BD5"/>
      </w:rPr>
      <w:instrText>NUMPAGES  \* Arabic  \* MERGEFORMAT</w:instrText>
    </w:r>
    <w:r>
      <w:rPr>
        <w:color w:val="5B9BD5"/>
      </w:rPr>
      <w:fldChar w:fldCharType="separate"/>
    </w:r>
    <w:r w:rsidR="00C53C3D" w:rsidRPr="00C53C3D">
      <w:rPr>
        <w:noProof/>
        <w:color w:val="5B9BD5"/>
        <w:lang w:val="zh-CN"/>
      </w:rPr>
      <w:t>7</w:t>
    </w:r>
    <w:r>
      <w:rPr>
        <w:color w:val="5B9BD5"/>
      </w:rPr>
      <w:fldChar w:fldCharType="end"/>
    </w:r>
  </w:p>
  <w:p w14:paraId="394AA4B5" w14:textId="77777777" w:rsidR="00785787" w:rsidRDefault="00785787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F31E5B" w14:textId="77777777" w:rsidR="00C67720" w:rsidRDefault="00C67720">
      <w:r>
        <w:separator/>
      </w:r>
    </w:p>
  </w:footnote>
  <w:footnote w:type="continuationSeparator" w:id="0">
    <w:p w14:paraId="51A65E92" w14:textId="77777777" w:rsidR="00C67720" w:rsidRDefault="00C67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8FBE01" w14:textId="77777777" w:rsidR="00785787" w:rsidRDefault="00365B4E">
    <w:pPr>
      <w:pStyle w:val="a5"/>
      <w:jc w:val="both"/>
    </w:pPr>
    <w:r>
      <w:rPr>
        <w:rFonts w:hint="eastAsia"/>
      </w:rPr>
      <w:t>学校工作计划</w:t>
    </w:r>
    <w:r>
      <w:rPr>
        <w:rFonts w:hint="eastAsia"/>
      </w:rPr>
      <w:t xml:space="preserve">                                                     </w:t>
    </w:r>
    <w:r>
      <w:t xml:space="preserve">                 </w:t>
    </w:r>
    <w:r>
      <w:rPr>
        <w:rFonts w:hint="eastAsia"/>
      </w:rPr>
      <w:t xml:space="preserve">   20</w:t>
    </w:r>
    <w:r>
      <w:t>2</w:t>
    </w:r>
    <w:r>
      <w:rPr>
        <w:rFonts w:hint="eastAsia"/>
      </w:rPr>
      <w:t>508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F04523"/>
    <w:multiLevelType w:val="singleLevel"/>
    <w:tmpl w:val="7AF04523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YwMWY1OTkxMzcwODNmYWNmOWUzNjhjZWJkN2YxZTIifQ=="/>
  </w:docVars>
  <w:rsids>
    <w:rsidRoot w:val="002A688C"/>
    <w:rsid w:val="00003161"/>
    <w:rsid w:val="00011CDC"/>
    <w:rsid w:val="00034A71"/>
    <w:rsid w:val="00115722"/>
    <w:rsid w:val="001343DD"/>
    <w:rsid w:val="001B10EF"/>
    <w:rsid w:val="001C4656"/>
    <w:rsid w:val="002316BE"/>
    <w:rsid w:val="002430FB"/>
    <w:rsid w:val="00285045"/>
    <w:rsid w:val="002A688C"/>
    <w:rsid w:val="002C0960"/>
    <w:rsid w:val="00312E23"/>
    <w:rsid w:val="00331B76"/>
    <w:rsid w:val="00346763"/>
    <w:rsid w:val="0036547B"/>
    <w:rsid w:val="00365B4E"/>
    <w:rsid w:val="003959C0"/>
    <w:rsid w:val="003A14D7"/>
    <w:rsid w:val="003C17B9"/>
    <w:rsid w:val="003C7A98"/>
    <w:rsid w:val="003E19F7"/>
    <w:rsid w:val="003F0D83"/>
    <w:rsid w:val="00420BFE"/>
    <w:rsid w:val="00425972"/>
    <w:rsid w:val="004353CB"/>
    <w:rsid w:val="004469A2"/>
    <w:rsid w:val="00451665"/>
    <w:rsid w:val="004A16A6"/>
    <w:rsid w:val="004A5A91"/>
    <w:rsid w:val="004C1553"/>
    <w:rsid w:val="004C5E2E"/>
    <w:rsid w:val="004E649E"/>
    <w:rsid w:val="005174CA"/>
    <w:rsid w:val="00543ED7"/>
    <w:rsid w:val="00590913"/>
    <w:rsid w:val="005E2D7F"/>
    <w:rsid w:val="005E377B"/>
    <w:rsid w:val="00657288"/>
    <w:rsid w:val="00657D30"/>
    <w:rsid w:val="0066011B"/>
    <w:rsid w:val="006709C0"/>
    <w:rsid w:val="00675BC4"/>
    <w:rsid w:val="00685357"/>
    <w:rsid w:val="00686409"/>
    <w:rsid w:val="006B7473"/>
    <w:rsid w:val="006D0649"/>
    <w:rsid w:val="00717650"/>
    <w:rsid w:val="00717EC5"/>
    <w:rsid w:val="0074191A"/>
    <w:rsid w:val="00741B09"/>
    <w:rsid w:val="00741B6E"/>
    <w:rsid w:val="007421F8"/>
    <w:rsid w:val="00755ADB"/>
    <w:rsid w:val="007650C7"/>
    <w:rsid w:val="00767E31"/>
    <w:rsid w:val="00785787"/>
    <w:rsid w:val="007B34DF"/>
    <w:rsid w:val="007D20C7"/>
    <w:rsid w:val="007E293F"/>
    <w:rsid w:val="007F38A3"/>
    <w:rsid w:val="007F40DB"/>
    <w:rsid w:val="008128EA"/>
    <w:rsid w:val="008506A1"/>
    <w:rsid w:val="00857D6B"/>
    <w:rsid w:val="008718D0"/>
    <w:rsid w:val="008719A0"/>
    <w:rsid w:val="008A789E"/>
    <w:rsid w:val="008C1867"/>
    <w:rsid w:val="00916B0E"/>
    <w:rsid w:val="00930263"/>
    <w:rsid w:val="00937358"/>
    <w:rsid w:val="00953DF6"/>
    <w:rsid w:val="00955140"/>
    <w:rsid w:val="00961DDB"/>
    <w:rsid w:val="0097259A"/>
    <w:rsid w:val="009B2F2C"/>
    <w:rsid w:val="00A22019"/>
    <w:rsid w:val="00A33F22"/>
    <w:rsid w:val="00A72CAD"/>
    <w:rsid w:val="00AC40B4"/>
    <w:rsid w:val="00AC5D9E"/>
    <w:rsid w:val="00B1632F"/>
    <w:rsid w:val="00B453D6"/>
    <w:rsid w:val="00B55EF1"/>
    <w:rsid w:val="00B6407B"/>
    <w:rsid w:val="00B83C05"/>
    <w:rsid w:val="00B859A8"/>
    <w:rsid w:val="00B90BC2"/>
    <w:rsid w:val="00BB5CCD"/>
    <w:rsid w:val="00BE0359"/>
    <w:rsid w:val="00C30F8F"/>
    <w:rsid w:val="00C404C2"/>
    <w:rsid w:val="00C45D87"/>
    <w:rsid w:val="00C53C3D"/>
    <w:rsid w:val="00C67720"/>
    <w:rsid w:val="00C7313F"/>
    <w:rsid w:val="00CE0202"/>
    <w:rsid w:val="00D25EF2"/>
    <w:rsid w:val="00D343BD"/>
    <w:rsid w:val="00D60A8D"/>
    <w:rsid w:val="00D70901"/>
    <w:rsid w:val="00D8626E"/>
    <w:rsid w:val="00DF5A9E"/>
    <w:rsid w:val="00E32A23"/>
    <w:rsid w:val="00E373BE"/>
    <w:rsid w:val="00E4245B"/>
    <w:rsid w:val="00E51C56"/>
    <w:rsid w:val="00E95ADE"/>
    <w:rsid w:val="00EA0AB7"/>
    <w:rsid w:val="00EA30FD"/>
    <w:rsid w:val="00F10EB4"/>
    <w:rsid w:val="00F17A80"/>
    <w:rsid w:val="00F40D60"/>
    <w:rsid w:val="00F77BD8"/>
    <w:rsid w:val="00FE141B"/>
    <w:rsid w:val="00FF5596"/>
    <w:rsid w:val="08752E31"/>
    <w:rsid w:val="0DF236F2"/>
    <w:rsid w:val="0E937C44"/>
    <w:rsid w:val="107D28C4"/>
    <w:rsid w:val="1C220D8A"/>
    <w:rsid w:val="215053FB"/>
    <w:rsid w:val="25585502"/>
    <w:rsid w:val="2753038A"/>
    <w:rsid w:val="2C376325"/>
    <w:rsid w:val="33795FC5"/>
    <w:rsid w:val="377C3C14"/>
    <w:rsid w:val="3A993A8A"/>
    <w:rsid w:val="3C1013A4"/>
    <w:rsid w:val="49532DB7"/>
    <w:rsid w:val="52337CE9"/>
    <w:rsid w:val="5B8E3311"/>
    <w:rsid w:val="76E432DC"/>
    <w:rsid w:val="7A5416AB"/>
    <w:rsid w:val="7B653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C9BBA4"/>
  <w15:docId w15:val="{561094D1-A6B6-419B-8071-454F07F9D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pPr>
      <w:spacing w:beforeAutospacing="1" w:afterAutospacing="1"/>
      <w:jc w:val="left"/>
    </w:pPr>
    <w:rPr>
      <w:kern w:val="0"/>
      <w:sz w:val="24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675BC4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675BC4"/>
    <w:rPr>
      <w:kern w:val="2"/>
      <w:sz w:val="18"/>
      <w:szCs w:val="18"/>
    </w:rPr>
  </w:style>
  <w:style w:type="character" w:styleId="ab">
    <w:name w:val="Strong"/>
    <w:basedOn w:val="a0"/>
    <w:uiPriority w:val="22"/>
    <w:qFormat/>
    <w:rsid w:val="00657D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8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E48ED-E33E-421A-9ACE-46570AEE5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7</Pages>
  <Words>736</Words>
  <Characters>4197</Characters>
  <Application>Microsoft Office Word</Application>
  <DocSecurity>0</DocSecurity>
  <Lines>34</Lines>
  <Paragraphs>9</Paragraphs>
  <ScaleCrop>false</ScaleCrop>
  <Company/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jy-32</dc:creator>
  <cp:lastModifiedBy>jy-w</cp:lastModifiedBy>
  <cp:revision>10</cp:revision>
  <cp:lastPrinted>2025-10-29T04:20:00Z</cp:lastPrinted>
  <dcterms:created xsi:type="dcterms:W3CDTF">2024-10-21T02:54:00Z</dcterms:created>
  <dcterms:modified xsi:type="dcterms:W3CDTF">2025-10-29T08:10:00Z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4226C84DC3774A998B9FE7458DC461BB</vt:lpwstr>
  </property>
  <property fmtid="{D5CDD505-2E9C-101B-9397-08002B2CF9AE}" pid="4" name="KSOTemplateDocerSaveRecord">
    <vt:lpwstr>eyJoZGlkIjoiZDljZDgxNTE3Yzc3MGUwMjBkMTBjMWI4OTRhMjUyNGMiLCJ1c2VySWQiOiI5MTE3MzE0NTkifQ==</vt:lpwstr>
  </property>
</Properties>
</file>