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金新小学2023学年第一学期教导处工作计划</w:t>
      </w:r>
    </w:p>
    <w:p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一、指导思想</w:t>
      </w: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以习近平新时代中国特色社会主义思想为指导，全面贯彻党的教育方针，践行党的二十大精神，</w:t>
      </w:r>
      <w:r>
        <w:rPr>
          <w:rFonts w:hint="eastAsia"/>
          <w:sz w:val="24"/>
          <w:szCs w:val="24"/>
          <w:lang w:val="en-US" w:eastAsia="zh-CN"/>
        </w:rPr>
        <w:t>积极探索与实践党组织领导的校长负责制改革，</w:t>
      </w:r>
      <w:r>
        <w:rPr>
          <w:rFonts w:hint="default"/>
          <w:sz w:val="24"/>
          <w:szCs w:val="24"/>
          <w:lang w:val="en-US" w:eastAsia="zh-CN"/>
        </w:rPr>
        <w:t>以“稳中求进”为主基调，以落实“双减”、“双新”为教育契机，全面落实“立德树人”根本任务，进一步深化课程改革，优化教育教学管理，加强教师队伍建设，全面提高办学水平，</w:t>
      </w:r>
      <w:r>
        <w:rPr>
          <w:rFonts w:hint="eastAsia"/>
          <w:sz w:val="24"/>
          <w:szCs w:val="24"/>
          <w:lang w:val="en-US" w:eastAsia="zh-CN"/>
        </w:rPr>
        <w:t>凝心聚力，务实奋进，办好老百姓家门口的好学校。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二、工作目标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1、充分发挥教导处的教学工作指导职能，领导全体教师积极研究新课程标准，积极进行教育教学改革。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2、进一步落实“双减”，努力提高教育教学质量，创新作业内容设计，全面培养学生能力。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3、以“教学五环节”为抓手，加强检查、反馈、跟进措施，同时进一步做好教学检查工作。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三、主要工作</w:t>
      </w:r>
    </w:p>
    <w:p>
      <w:pPr>
        <w:spacing w:line="360" w:lineRule="auto"/>
        <w:ind w:firstLine="482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1、强化教学秩序，规范课程教学</w:t>
      </w:r>
    </w:p>
    <w:p>
      <w:pPr>
        <w:spacing w:line="360" w:lineRule="auto"/>
        <w:ind w:firstLine="480" w:firstLineChars="200"/>
        <w:rPr>
          <w:rFonts w:hint="eastAsia"/>
          <w:b w:val="false"/>
          <w:bCs w:val="false"/>
          <w:sz w:val="24"/>
          <w:szCs w:val="24"/>
          <w:lang w:val="en-US" w:eastAsia="zh-CN"/>
        </w:rPr>
      </w:pPr>
      <w:r>
        <w:rPr>
          <w:rFonts w:hint="eastAsia"/>
          <w:b w:val="false"/>
          <w:bCs w:val="false"/>
          <w:sz w:val="24"/>
          <w:szCs w:val="24"/>
          <w:lang w:val="en-US" w:eastAsia="zh-CN"/>
        </w:rPr>
        <w:t>严格执行课程计划，开齐、开足、教好每一门课程，不得随意增减。本期将按照教学常规管理制度的要求，不定时检查全校课堂教学的基本情况，旨在杜绝以下现象的发生：①无故缺勤、迟到、早退而造成课堂内无教师现象；②上课不作为现象。包括课堂教学无组织，室内课任凭吵闹，室外课任凭追打；③正确使用空中课堂资源。</w:t>
      </w:r>
    </w:p>
    <w:p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2、推进课型研讨，深化教学改革</w:t>
      </w:r>
    </w:p>
    <w:p>
      <w:pPr>
        <w:spacing w:line="360" w:lineRule="auto"/>
        <w:ind w:firstLine="480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本学期研究以</w:t>
      </w:r>
      <w:r>
        <w:rPr>
          <w:rFonts w:hint="eastAsia"/>
          <w:sz w:val="24"/>
          <w:szCs w:val="24"/>
          <w:lang w:val="en-US" w:eastAsia="zh-CN"/>
        </w:rPr>
        <w:t>创新</w:t>
      </w:r>
      <w:r>
        <w:rPr>
          <w:rFonts w:hint="default"/>
          <w:sz w:val="24"/>
          <w:szCs w:val="24"/>
          <w:lang w:val="en-US" w:eastAsia="zh-CN"/>
        </w:rPr>
        <w:t>为主导的课型，各教研组围绕“</w:t>
      </w:r>
      <w:r>
        <w:rPr>
          <w:rFonts w:hint="eastAsia"/>
          <w:sz w:val="24"/>
          <w:szCs w:val="24"/>
          <w:lang w:val="en-US" w:eastAsia="zh-CN"/>
        </w:rPr>
        <w:t>渗透中华优秀传统文化，创新“双减”课堂教学</w:t>
      </w:r>
      <w:r>
        <w:rPr>
          <w:rFonts w:hint="default"/>
          <w:sz w:val="24"/>
          <w:szCs w:val="24"/>
          <w:lang w:val="en-US" w:eastAsia="zh-CN"/>
        </w:rPr>
        <w:t>”开展互观课交流</w:t>
      </w:r>
      <w:r>
        <w:rPr>
          <w:rFonts w:hint="eastAsia"/>
          <w:sz w:val="24"/>
          <w:szCs w:val="24"/>
          <w:lang w:val="en-US" w:eastAsia="zh-CN"/>
        </w:rPr>
        <w:t>。在课堂教学中，可以融入一些传统文化元素，如诗词、书法、绘画、传统手工艺等，让学生在接受现代教育的同时，也能感受到传统文化的魅力。在教学时，教师可以结合“双减”要求，创新教学方法，采用探究式、体验式、互动式等方式，让学生更加主动地参与到课堂中，提高教学效果。利用现代科技手段，如多媒体、网络教学平台等，将传统文化元素与现代科技相结合，增强学生的学习兴趣和体验感。通过以上几个方面的探索和实践，可以创新“双减”课堂教学，让学生在轻松愉悦的学习氛围中，既能掌握现代知识，又能深入了解和体验中华优秀传统文化。</w:t>
      </w:r>
    </w:p>
    <w:p>
      <w:pPr>
        <w:spacing w:line="360" w:lineRule="auto"/>
        <w:ind w:firstLine="482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3、分析绿标测试，改进课堂教学</w:t>
      </w: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认真研读本次绿标报告，</w:t>
      </w:r>
      <w:r>
        <w:rPr>
          <w:rFonts w:hint="default"/>
          <w:sz w:val="24"/>
          <w:szCs w:val="24"/>
          <w:lang w:val="en-US" w:eastAsia="zh-CN"/>
        </w:rPr>
        <w:t>将指标测试进行数据上的对比分析，通过对比每门学科的均分、合格率、优秀率等数据，全面深入地分析了各个学科中所存在的问题以及可提升的空间，</w:t>
      </w:r>
      <w:r>
        <w:rPr>
          <w:rFonts w:hint="eastAsia"/>
          <w:sz w:val="24"/>
          <w:szCs w:val="24"/>
          <w:lang w:val="en-US" w:eastAsia="zh-CN"/>
        </w:rPr>
        <w:t>让</w:t>
      </w:r>
      <w:r>
        <w:rPr>
          <w:rFonts w:hint="default"/>
          <w:sz w:val="24"/>
          <w:szCs w:val="24"/>
          <w:lang w:val="en-US" w:eastAsia="zh-CN"/>
        </w:rPr>
        <w:t>老师能够找准问题、寻求对策，就目前所存在的问题制定下阶段教学上需改进和落实的重点举措</w:t>
      </w:r>
      <w:r>
        <w:rPr>
          <w:rFonts w:hint="eastAsia"/>
          <w:sz w:val="24"/>
          <w:szCs w:val="24"/>
          <w:lang w:val="en-US" w:eastAsia="zh-CN"/>
        </w:rPr>
        <w:t>，</w:t>
      </w:r>
      <w:r>
        <w:rPr>
          <w:rFonts w:hint="default"/>
          <w:sz w:val="24"/>
          <w:szCs w:val="24"/>
          <w:lang w:val="en-US" w:eastAsia="zh-CN"/>
        </w:rPr>
        <w:t>指引了今后教学的方向。</w:t>
      </w: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除了分析22年的报告，还要与对比19年的报告，分析两次报告的数据，发现</w:t>
      </w:r>
      <w:r>
        <w:rPr>
          <w:rFonts w:hint="default"/>
          <w:sz w:val="24"/>
          <w:szCs w:val="24"/>
          <w:lang w:val="en-US" w:eastAsia="zh-CN"/>
        </w:rPr>
        <w:t>存在的不足，寻找存在的差距，以此深化教学改革，力争在下次的绿标检测中</w:t>
      </w:r>
      <w:r>
        <w:rPr>
          <w:rFonts w:hint="eastAsia"/>
          <w:sz w:val="24"/>
          <w:szCs w:val="24"/>
          <w:lang w:val="en-US" w:eastAsia="zh-CN"/>
        </w:rPr>
        <w:t>取得</w:t>
      </w:r>
      <w:r>
        <w:rPr>
          <w:rFonts w:hint="default"/>
          <w:sz w:val="24"/>
          <w:szCs w:val="24"/>
          <w:lang w:val="en-US" w:eastAsia="zh-CN"/>
        </w:rPr>
        <w:t>更大的进步。</w:t>
      </w:r>
    </w:p>
    <w:p>
      <w:pPr>
        <w:spacing w:line="360" w:lineRule="auto"/>
        <w:ind w:firstLine="482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4、坚持儿童为本，做好幼小衔接</w:t>
      </w: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从心理上、能力上，一年级孩子都还有很多幼儿时期的特点，如注意力的保持不够，无意注意多于有意注意，学习过程中更乐于参与游戏性、活动性的学习活动。因此，为了引导孩子更好地适应一年级学习生活，教师教学设计应</w:t>
      </w:r>
      <w:r>
        <w:rPr>
          <w:rFonts w:hint="eastAsia"/>
          <w:sz w:val="24"/>
          <w:szCs w:val="24"/>
          <w:lang w:val="en-US" w:eastAsia="zh-CN"/>
        </w:rPr>
        <w:t>尽量</w:t>
      </w:r>
      <w:r>
        <w:rPr>
          <w:rFonts w:hint="default"/>
          <w:sz w:val="24"/>
          <w:szCs w:val="24"/>
          <w:lang w:val="en-US" w:eastAsia="zh-CN"/>
        </w:rPr>
        <w:t>以游戏活动、任务驱动为主，激发学生的参与热情。以美术学科为例，2023新《艺术课程标准》中，就将第一学段（1-2年级）美术学科的学习内容定位“造型·游戏”，其目的就是为了让学生在充满趣味的游戏活动中，切身体验美术造型语言，激发他们对美术学习的兴趣，逐步转向更具素养体系的美术学习。</w:t>
      </w:r>
    </w:p>
    <w:p>
      <w:pPr>
        <w:spacing w:line="360" w:lineRule="auto"/>
        <w:ind w:firstLine="482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5、加强作业管理，落实“双减”工作</w:t>
      </w:r>
    </w:p>
    <w:p>
      <w:pPr>
        <w:spacing w:line="360" w:lineRule="auto"/>
        <w:ind w:firstLine="480" w:firstLineChars="200"/>
        <w:rPr>
          <w:rFonts w:hint="default"/>
          <w:b w:val="false"/>
          <w:bCs w:val="false"/>
          <w:sz w:val="24"/>
          <w:szCs w:val="24"/>
          <w:lang w:val="en-US" w:eastAsia="zh-CN"/>
        </w:rPr>
      </w:pPr>
      <w:r>
        <w:rPr>
          <w:rFonts w:hint="default"/>
          <w:b w:val="false"/>
          <w:bCs w:val="false"/>
          <w:sz w:val="24"/>
          <w:szCs w:val="24"/>
          <w:lang w:val="en-US" w:eastAsia="zh-CN"/>
        </w:rPr>
        <w:t>作业是学校教学管理工作的重要环节，是课堂教学的延伸与拓展，是落实立德树人、推进素质教育的重要载体，是社会认识和理解学校教育的主要窗口，也是实施家校沟通的有效途径。学校将作业设计与实施作为校本教研的重要内容，组织教师研读</w:t>
      </w:r>
      <w:r>
        <w:rPr>
          <w:rFonts w:hint="eastAsia"/>
          <w:b w:val="false"/>
          <w:bCs w:val="false"/>
          <w:sz w:val="24"/>
          <w:szCs w:val="24"/>
          <w:lang w:val="en-US" w:eastAsia="zh-CN"/>
        </w:rPr>
        <w:t>作业设计案例，进一步提高教师对作业功能的认识，提升作业设计的能力。学校将作业研究作为落实“双减”要求、撬动教育改革的关键支点，带动教学方式、学习方式和评价方式的转变，引领教师教学研究和专业提升，深度支持学生全面发展、个性学习、健康成长。学校还将进一步致力于提高作业设计与实施质量的研究与实践，启智润心，减轻学生负担，促进学科素养的积淀。</w:t>
      </w:r>
    </w:p>
    <w:p>
      <w:pPr>
        <w:spacing w:line="360" w:lineRule="auto"/>
        <w:ind w:firstLine="482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6</w:t>
      </w:r>
      <w:bookmarkStart w:id="1" w:name="_GoBack"/>
      <w:bookmarkEnd w:id="1"/>
      <w:r>
        <w:rPr>
          <w:rFonts w:hint="eastAsia"/>
          <w:b/>
          <w:bCs/>
          <w:sz w:val="24"/>
          <w:szCs w:val="24"/>
          <w:lang w:val="en-US" w:eastAsia="zh-CN"/>
        </w:rPr>
        <w:t>、在学科周活动中融入中华优秀传统文化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学期9月语文周、11月科技节、12月英语周，学科周活动将继续以项目化学习的方式开展，并在活动内容中融入中华优秀传统文化。丰富的学科周活动能让学生在轻松的氛围中了解我国的传统节日，弘扬中国传统文化。老师们紧紧围绕“学科融合”的指导思想，引导学生深刻理解中华优秀传统文化内涵，传承中国优秀传统文化智慧，发展学生的核心素养，厚植家国情怀，增强学生的文化自信。</w:t>
      </w: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四、其他工作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1、严格按照相关政策，规范学籍管理，完成一年级新生的分班及学籍注册等工作，做好转进、转出等各类学籍管理工作。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、一年级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学习适应期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、五年级写字等级考试。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、一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</w:rPr>
        <w:t>年级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期末</w:t>
      </w:r>
      <w:r>
        <w:rPr>
          <w:rFonts w:hint="eastAsia" w:ascii="宋体" w:hAnsi="宋体" w:eastAsia="宋体" w:cs="宋体"/>
          <w:sz w:val="24"/>
          <w:szCs w:val="24"/>
        </w:rPr>
        <w:t>游园活动。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2" w:firstLineChars="200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五、时间安排</w:t>
      </w:r>
    </w:p>
    <w:tbl>
      <w:tblPr>
        <w:tblStyle w:val="00000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4857"/>
        <w:gridCol w:w="2006"/>
      </w:tblGrid>
      <w:tr>
        <w:trPr>
          <w:trHeight w:val="285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周次</w:t>
            </w:r>
          </w:p>
        </w:tc>
        <w:tc>
          <w:tcPr>
            <w:tcW w:w="4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责任人</w:t>
            </w:r>
          </w:p>
        </w:tc>
      </w:tr>
      <w:tr>
        <w:trPr>
          <w:trHeight w:val="440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ascii="宋体" w:hAnsi="宋体"/>
                <w:color w:val="000000"/>
                <w:szCs w:val="21"/>
              </w:rPr>
              <w:t>备课组活动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；</w:t>
            </w:r>
          </w:p>
          <w:p>
            <w:pPr>
              <w:spacing w:line="400" w:lineRule="exact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全校学生注册，五年级制证信息核对；</w:t>
            </w:r>
          </w:p>
          <w:p>
            <w:pPr>
              <w:spacing w:line="400" w:lineRule="exact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制定教导处工作计划；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</w:t>
            </w:r>
            <w:r>
              <w:rPr>
                <w:rFonts w:ascii="宋体" w:hAnsi="宋体" w:cs="宋体"/>
                <w:color w:val="000000"/>
                <w:szCs w:val="21"/>
              </w:rPr>
              <w:t>、备课组；</w:t>
            </w:r>
          </w:p>
          <w:p>
            <w:pPr>
              <w:spacing w:line="400" w:lineRule="exact"/>
              <w:rPr>
                <w:rFonts w:hint="eastAsia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教导处；</w:t>
            </w:r>
          </w:p>
        </w:tc>
      </w:tr>
      <w:tr>
        <w:trPr>
          <w:trHeight w:val="94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第2周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cs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教研组长、备课组长会议；</w:t>
            </w:r>
          </w:p>
          <w:p>
            <w:pPr>
              <w:spacing w:line="400" w:lineRule="exact"/>
              <w:rPr>
                <w:rFonts w:hint="default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教学计划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制定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包括备课组活动计划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教研组、备课组；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</w:t>
            </w:r>
            <w:r>
              <w:rPr>
                <w:rFonts w:ascii="宋体" w:hAnsi="宋体" w:cs="宋体"/>
                <w:color w:val="000000"/>
                <w:szCs w:val="21"/>
              </w:rPr>
              <w:t>；</w:t>
            </w:r>
          </w:p>
        </w:tc>
      </w:tr>
      <w:tr>
        <w:trPr>
          <w:trHeight w:val="589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第3周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教研组活动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；</w:t>
            </w:r>
            <w:r>
              <w:rPr>
                <w:rFonts w:ascii="宋体" w:hAnsi="宋体" w:cs="宋体"/>
                <w:color w:val="000000"/>
                <w:szCs w:val="21"/>
              </w:rPr>
              <w:t>备课组活动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教学计划检查；</w:t>
            </w:r>
          </w:p>
          <w:p>
            <w:pPr>
              <w:spacing w:line="400" w:lineRule="exact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语文周活动；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教研组、备课组；</w:t>
            </w:r>
          </w:p>
        </w:tc>
      </w:tr>
      <w:tr>
        <w:trPr>
          <w:trHeight w:val="278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第4周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教研组长上传</w:t>
            </w:r>
            <w:r>
              <w:rPr>
                <w:rFonts w:ascii="宋体" w:hAnsi="宋体" w:cs="宋体"/>
                <w:color w:val="000000"/>
                <w:szCs w:val="21"/>
              </w:rPr>
              <w:t>组内互观课安排表；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课堂</w:t>
            </w:r>
            <w:r>
              <w:rPr>
                <w:rFonts w:ascii="宋体" w:hAnsi="宋体" w:cs="宋体"/>
                <w:color w:val="000000"/>
                <w:szCs w:val="21"/>
              </w:rPr>
              <w:t>教学模式推进实践课（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随堂</w:t>
            </w:r>
            <w:r>
              <w:rPr>
                <w:rFonts w:ascii="宋体" w:hAnsi="宋体" w:cs="宋体"/>
                <w:color w:val="000000"/>
                <w:szCs w:val="21"/>
              </w:rPr>
              <w:t>听课）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开始；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教研组</w:t>
            </w:r>
            <w:r>
              <w:rPr>
                <w:rFonts w:ascii="宋体" w:hAnsi="宋体" w:cs="宋体"/>
                <w:szCs w:val="21"/>
              </w:rPr>
              <w:t>；</w:t>
            </w:r>
          </w:p>
        </w:tc>
      </w:tr>
      <w:tr>
        <w:trPr>
          <w:trHeight w:val="48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第5周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第一次备课检查；</w:t>
            </w:r>
          </w:p>
          <w:p>
            <w:pPr>
              <w:spacing w:line="400" w:lineRule="exact"/>
              <w:rPr>
                <w:rFonts w:hint="default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创新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为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主导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的课型研究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备课组；</w:t>
            </w:r>
          </w:p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教研组；</w:t>
            </w:r>
          </w:p>
          <w:p>
            <w:pPr>
              <w:spacing w:line="400" w:lineRule="exact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教导处</w:t>
            </w:r>
          </w:p>
        </w:tc>
      </w:tr>
      <w:tr>
        <w:trPr>
          <w:trHeight w:val="90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第6周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创新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为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主导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的课型研究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教导处；</w:t>
            </w:r>
          </w:p>
        </w:tc>
      </w:tr>
      <w:tr>
        <w:trPr>
          <w:trHeight w:val="274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第7周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第一次学生作业检查；</w:t>
            </w:r>
          </w:p>
          <w:p>
            <w:pPr>
              <w:spacing w:line="400" w:lineRule="exact"/>
              <w:rPr>
                <w:rFonts w:hint="eastAsia" w:ascii="宋体" w:hAnsi="宋体" w:cs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教研组活动、</w:t>
            </w:r>
            <w:r>
              <w:rPr>
                <w:rFonts w:ascii="宋体" w:hAnsi="宋体" w:cs="宋体"/>
                <w:color w:val="000000"/>
                <w:szCs w:val="21"/>
              </w:rPr>
              <w:t>备课组活动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</w:t>
            </w:r>
            <w:r>
              <w:rPr>
                <w:rFonts w:ascii="宋体" w:hAnsi="宋体" w:cs="宋体"/>
                <w:color w:val="000000"/>
                <w:szCs w:val="21"/>
              </w:rPr>
              <w:t>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</w:tc>
      </w:tr>
      <w:tr>
        <w:trPr>
          <w:trHeight w:val="28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第8周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创新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为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主导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的课型研究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教研组；</w:t>
            </w:r>
          </w:p>
        </w:tc>
      </w:tr>
      <w:tr>
        <w:trPr>
          <w:trHeight w:val="299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第9周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备课组活动；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</w:tc>
      </w:tr>
      <w:tr>
        <w:trPr>
          <w:trHeight w:val="273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第10周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创新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为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主导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的课型研究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教研组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</w:tr>
      <w:tr>
        <w:trPr>
          <w:trHeight w:val="35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第11周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备课组活动；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</w:tc>
      </w:tr>
      <w:tr>
        <w:trPr>
          <w:trHeight w:val="46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第12周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体育节</w:t>
            </w:r>
            <w:r>
              <w:rPr>
                <w:rFonts w:hint="eastAsia" w:ascii="宋体" w:hAnsi="宋体"/>
                <w:color w:val="000000"/>
                <w:szCs w:val="21"/>
              </w:rPr>
              <w:t>的活动；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</w:t>
            </w:r>
            <w:r>
              <w:rPr>
                <w:rFonts w:ascii="宋体" w:hAnsi="宋体" w:cs="宋体"/>
                <w:color w:val="000000"/>
                <w:szCs w:val="21"/>
              </w:rPr>
              <w:t>；</w:t>
            </w:r>
          </w:p>
        </w:tc>
      </w:tr>
      <w:tr>
        <w:trPr>
          <w:trHeight w:val="587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第13周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第二次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备课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检查；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教研组活动</w:t>
            </w:r>
            <w:r>
              <w:rPr>
                <w:rFonts w:ascii="宋体" w:hAnsi="宋体" w:cs="宋体"/>
                <w:color w:val="000000"/>
                <w:szCs w:val="21"/>
              </w:rPr>
              <w:t>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备课组活动；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</w:t>
            </w:r>
          </w:p>
        </w:tc>
      </w:tr>
      <w:tr>
        <w:trPr>
          <w:trHeight w:val="50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第14周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创新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为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主导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的课型研究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教研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组；</w:t>
            </w:r>
          </w:p>
        </w:tc>
      </w:tr>
      <w:tr>
        <w:trPr>
          <w:trHeight w:val="557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第15周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第二次学生作业检查；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备课组活动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</w:tc>
      </w:tr>
      <w:tr>
        <w:trPr>
          <w:trHeight w:val="27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第16周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default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科技节节活动；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制定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期末复习计划；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</w:t>
            </w:r>
          </w:p>
        </w:tc>
      </w:tr>
      <w:tr>
        <w:trPr>
          <w:trHeight w:val="570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第17周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</w:t>
            </w:r>
            <w:r>
              <w:rPr>
                <w:rFonts w:ascii="宋体" w:hAnsi="宋体" w:cs="宋体"/>
                <w:color w:val="000000"/>
                <w:szCs w:val="21"/>
              </w:rPr>
              <w:t>活动、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备课组活动；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英语</w:t>
            </w:r>
            <w:r>
              <w:rPr>
                <w:rFonts w:ascii="宋体" w:hAnsi="宋体" w:cs="宋体"/>
                <w:color w:val="000000"/>
                <w:szCs w:val="21"/>
              </w:rPr>
              <w:t>周活动；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  <w:p>
            <w:pPr>
              <w:spacing w:line="4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</w:t>
            </w:r>
            <w:r>
              <w:rPr>
                <w:rFonts w:ascii="宋体" w:hAnsi="宋体" w:cs="宋体"/>
                <w:color w:val="000000"/>
                <w:szCs w:val="21"/>
              </w:rPr>
              <w:t>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</w:tc>
      </w:tr>
      <w:tr>
        <w:trPr>
          <w:trHeight w:val="416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第18周</w:t>
            </w:r>
          </w:p>
        </w:tc>
        <w:tc>
          <w:tcPr>
            <w:tcW w:w="4857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期终复习；</w:t>
            </w:r>
          </w:p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准备一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年级</w:t>
            </w:r>
            <w:r>
              <w:rPr>
                <w:rFonts w:ascii="宋体" w:hAnsi="宋体"/>
                <w:color w:val="000000"/>
                <w:szCs w:val="21"/>
              </w:rPr>
              <w:t>游园活动</w:t>
            </w:r>
            <w:r>
              <w:rPr>
                <w:rFonts w:hint="eastAsia" w:ascii="宋体" w:hAnsi="宋体"/>
                <w:color w:val="000000"/>
                <w:szCs w:val="21"/>
              </w:rPr>
              <w:t>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备课组考核、业务考核</w:t>
            </w:r>
            <w:r>
              <w:rPr>
                <w:rFonts w:hint="eastAsia" w:ascii="宋体" w:hAnsi="宋体"/>
                <w:color w:val="000000"/>
                <w:szCs w:val="21"/>
              </w:rPr>
              <w:t>材料准备；</w:t>
            </w:r>
          </w:p>
        </w:tc>
        <w:tc>
          <w:tcPr>
            <w:tcW w:w="2006" w:type="dxa"/>
            <w:tcBorders>
              <w:top w:val="nil"/>
              <w:left w:val="nil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</w:tc>
      </w:tr>
      <w:tr>
        <w:trPr>
          <w:trHeight w:val="557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第19周</w:t>
            </w:r>
          </w:p>
        </w:tc>
        <w:tc>
          <w:tcPr>
            <w:tcW w:w="4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期终复习；</w:t>
            </w:r>
          </w:p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一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年级</w:t>
            </w:r>
            <w:r>
              <w:rPr>
                <w:rFonts w:ascii="宋体" w:hAnsi="宋体"/>
                <w:color w:val="000000"/>
                <w:szCs w:val="21"/>
              </w:rPr>
              <w:t>游园活动</w:t>
            </w:r>
            <w:r>
              <w:rPr>
                <w:rFonts w:hint="eastAsia" w:ascii="宋体" w:hAnsi="宋体"/>
                <w:color w:val="000000"/>
                <w:szCs w:val="21"/>
              </w:rPr>
              <w:t>，</w:t>
            </w:r>
            <w:r>
              <w:rPr>
                <w:rFonts w:ascii="宋体" w:hAnsi="宋体"/>
                <w:color w:val="000000"/>
                <w:szCs w:val="21"/>
              </w:rPr>
              <w:t>英语学科期末考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查</w:t>
            </w:r>
            <w:r>
              <w:rPr>
                <w:rFonts w:ascii="宋体" w:hAnsi="宋体"/>
                <w:color w:val="000000"/>
                <w:szCs w:val="21"/>
              </w:rPr>
              <w:t>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备课组考核；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教导处；</w:t>
            </w:r>
          </w:p>
          <w:p>
            <w:pPr>
              <w:spacing w:line="400" w:lineRule="exact"/>
              <w:rPr>
                <w:rFonts w:hint="eastAsia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备课组；</w:t>
            </w:r>
          </w:p>
        </w:tc>
      </w:tr>
      <w:tr>
        <w:trPr>
          <w:trHeight w:val="557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第20周</w:t>
            </w:r>
          </w:p>
        </w:tc>
        <w:tc>
          <w:tcPr>
            <w:tcW w:w="4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～</w:t>
            </w:r>
            <w:r>
              <w:rPr>
                <w:rFonts w:hint="eastAsia" w:ascii="宋体" w:hAnsi="宋体"/>
                <w:color w:val="000000"/>
                <w:szCs w:val="21"/>
              </w:rPr>
              <w:t>五年级（语、数）期末考试；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个人业务考核；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资料归档；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</w:t>
            </w:r>
            <w:r>
              <w:rPr>
                <w:rFonts w:ascii="宋体" w:hAnsi="宋体" w:cs="宋体"/>
                <w:color w:val="000000"/>
                <w:szCs w:val="21"/>
              </w:rPr>
              <w:t>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</w:t>
            </w:r>
            <w:r>
              <w:rPr>
                <w:rFonts w:ascii="宋体" w:hAnsi="宋体" w:cs="宋体"/>
                <w:color w:val="000000"/>
                <w:szCs w:val="21"/>
              </w:rPr>
              <w:t>；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金新小学 教导处</w:t>
      </w:r>
    </w:p>
    <w:p>
      <w:pPr>
        <w:spacing w:line="360" w:lineRule="auto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2023.9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w="http://schemas.openxmlformats.org/wordprocessingml/2006/main">
  <w:font w:name="Wingdings">
    <w:panose1 w:val="05000000000000000000"/>
    <w:charset w:val="02" w:characterSet="ISO-8859-1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 w:characterSet="ISO-8859-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 w:characterSet="ISO-8859-1"/>
    <w:family w:val="auto"/>
    <w:pitch w:val="default"/>
    <w:sig w:usb0="00000203" w:usb1="288F0000" w:usb2="00000006" w:usb3="00000000" w:csb0="00040001" w:csb1="00000000"/>
  </w:font>
  <w:font w:name="黑体">
    <w:panose1 w:val="02010609060101010101"/>
    <w:charset w:val="86" w:characterSet="ISO-8859-1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2" w:characterSet="ISO-8859-1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 w:characterSet="ISO-8859-1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1" w:characterSet="ISO-8859-1"/>
    <w:family w:val="modern"/>
    <w:pitch w:val="default"/>
    <w:sig w:usb0="E0002EFF" w:usb1="C0007843" w:usb2="00000009" w:usb3="00000000" w:csb0="400001FF" w:csb1="FFFF0000"/>
  </w:font>
  <w:font w:name="Times New Roman">
    <w:panose1 w:val="02020603050405020304"/>
    <w:charset w:val="00" w:characterSet="ISO-8859-1"/>
    <w:family w:val="roman"/>
    <w:pitch w:val="variable"/>
    <w:sig w:usb0="20007A87" w:usb1="80000000" w:usb2="00000008" w:usb3="00000000" w:csb0="000001FF" w:csb1="00000000"/>
  </w:font>
</w:fonts>
</file>

<file path=word/settings.xml><?xml version="1.0" encoding="utf-8"?>
<w:settings xmlns:w="http://schemas.openxmlformats.org/wordprocessingml/2006/main">
  <w:zoom w:percent="100"/>
  <w:embedSystemFonts/>
  <w:bordersDoNotSurroundHeader/>
  <w:bordersDoNotSurroundFooter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doNotLeaveBackslashAlone/>
    <w:ulTrailSpace/>
    <w:doNotExpandShiftReturn/>
    <w:adjustLineHeightInTable/>
    <w:useFELayout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4"/>
    <w:compatSetting w:name="enableOpenTypeFeatures" w:uri="http://schemas.microsoft.com/office/word" w:val="1"/>
  </w:compat>
  <w:docVars>
    <w:docVar w:name="commondata" w:val="eyJoZGlkIjoiOWI3ZTc5MWYzMmVmNzMyYjVjOTkwMmE3OGQ2ZGM0NmIifQ=="/>
  </w:docVars>
  <w:rsids>
    <w:rsidRoot w:val="52CF4BC7"/>
    <w:rsid w:val="003D21B2"/>
    <w:rsid w:val="00F211EF"/>
    <w:rsid w:val="10480EE1"/>
    <w:rsid w:val="162C5763"/>
    <w:rsid w:val="1F7204B6"/>
    <w:rsid w:val="23404565"/>
    <w:rsid w:val="23FE1AD5"/>
    <w:rsid w:val="24BF1843"/>
    <w:rsid w:val="2875573B"/>
    <w:rsid w:val="3D031AB2"/>
    <w:rsid w:val="453B6B56"/>
    <w:rsid w:val="453F38A4"/>
    <w:rsid w:val="52CF4BC7"/>
    <w:rsid w:val="568A3DE7"/>
    <w:rsid w:val="58964C4B"/>
    <w:rsid w:val="649D18B3"/>
    <w:rsid w:val="656B0139"/>
    <w:rsid w:val="673D0019"/>
    <w:rsid w:val="6B6F4633"/>
    <w:rsid w:val="6DB8406F"/>
    <w:rsid w:val="76A73C33"/>
    <w:rsid w:val="7D252DA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EastAsia" w:cstheme="minorBidi"/>
      </w:rPr>
    </w:rPrDefault>
    <w:pPrDefault>
      <w:pPr/>
    </w:pPrDefault>
  </w:docDefaults>
  <w:latentStyles w:defLockedState="false" w:defUIPriority="99" w:defSemiHidden="true" w:defUnhideWhenUsed="true" w:defQFormat="false" w:count="260">
    <w:lsdException w:name="Medium Shading 2 Accent 4" w:uiPriority="64" w:semiHidden="false" w:unhideWhenUsed="false"/>
    <w:lsdException w:name="Medium Grid 1 Accent 1" w:uiPriority="67" w:semiHidden="false" w:unhideWhenUsed="false"/>
    <w:lsdException w:name="index 2" w:uiPriority="0" w:semiHidden="false" w:unhideWhenUsed="false"/>
    <w:lsdException w:name="Light Shading Accent 1" w:uiPriority="60" w:semiHidden="false" w:unhideWhenUsed="false"/>
    <w:lsdException w:name="Dark List Accent 5" w:uiPriority="70" w:semiHidden="false" w:unhideWhenUsed="false"/>
    <w:lsdException w:name="Table Classic 4" w:uiPriority="0" w:semiHidden="false" w:unhideWhenUsed="false"/>
    <w:lsdException w:name="Medium Shading 2" w:uiPriority="64" w:semiHidden="false" w:unhideWhenUsed="false"/>
    <w:lsdException w:name="Table Columns 4" w:uiPriority="0" w:semiHidden="false" w:unhideWhenUsed="false"/>
    <w:lsdException w:name="toc 2" w:uiPriority="0" w:semiHidden="false" w:unhideWhenUsed="false"/>
    <w:lsdException w:name="Medium List 1" w:uiPriority="65" w:semiHidden="false" w:unhideWhenUsed="false"/>
    <w:lsdException w:name="heading 8" w:uiPriority="0" w:qFormat="true"/>
    <w:lsdException w:name="Table Columns 5" w:uiPriority="0" w:semiHidden="false" w:unhideWhenUsed="false"/>
    <w:lsdException w:name="Table List 8" w:uiPriority="0" w:semiHidden="false" w:unhideWhenUsed="false"/>
    <w:lsdException w:name="Light Grid Accent 1" w:uiPriority="62" w:semiHidden="false" w:unhideWhenUsed="false"/>
    <w:lsdException w:name="Colorful List Accent 1" w:uiPriority="72" w:semiHidden="false" w:unhideWhenUsed="false"/>
    <w:lsdException w:name="Table Web 2" w:uiPriority="0" w:semiHidden="false" w:unhideWhenUsed="false"/>
    <w:lsdException w:name="Table Grid 4" w:uiPriority="0" w:semiHidden="false" w:unhideWhenUsed="false"/>
    <w:lsdException w:name="Colorful Grid Accent 4" w:uiPriority="73" w:semiHidden="false" w:unhideWhenUsed="false"/>
    <w:lsdException w:name="Table List 3" w:uiPriority="0" w:semiHidden="false" w:unhideWhenUsed="false"/>
    <w:lsdException w:name="List Bullet" w:uiPriority="0" w:semiHidden="false" w:unhideWhenUsed="false"/>
    <w:lsdException w:name="Dark List" w:uiPriority="70" w:semiHidden="false" w:unhideWhenUsed="false"/>
    <w:lsdException w:name="index 5" w:uiPriority="0" w:semiHidden="false" w:unhideWhenUsed="false"/>
    <w:lsdException w:name="Body Text First Indent" w:uiPriority="0" w:semiHidden="false" w:unhideWhenUsed="false"/>
    <w:lsdException w:name="Table List 5" w:uiPriority="0" w:semiHidden="false" w:unhideWhenUsed="false"/>
    <w:lsdException w:name="Table Classic 2" w:uiPriority="0" w:semiHidden="false" w:unhideWhenUsed="false"/>
    <w:lsdException w:name="toc 5" w:uiPriority="0" w:semiHidden="false" w:unhideWhenUsed="false"/>
    <w:lsdException w:name="line number" w:uiPriority="0" w:semiHidden="false" w:unhideWhenUsed="false"/>
    <w:lsdException w:name="Table Grid" w:uiPriority="0" w:semiHidden="false" w:unhideWhenUsed="false"/>
    <w:lsdException w:name="index 9" w:uiPriority="0" w:semiHidden="false" w:unhideWhenUsed="false"/>
    <w:lsdException w:name="Table Colorful 1" w:uiPriority="0" w:semiHidden="false" w:unhideWhenUsed="false"/>
    <w:lsdException w:name="Colorful List Accent 5" w:uiPriority="72" w:semiHidden="false" w:unhideWhenUsed="false"/>
    <w:lsdException w:name="Medium Shading 1 Accent 3" w:uiPriority="63" w:semiHidden="false" w:unhideWhenUsed="false"/>
    <w:lsdException w:name="index heading" w:uiPriority="0" w:semiHidden="false" w:unhideWhenUsed="false"/>
    <w:lsdException w:name="Light Shading" w:uiPriority="60" w:semiHidden="false" w:unhideWhenUsed="false"/>
    <w:lsdException w:name="List 3" w:uiPriority="0" w:semiHidden="false" w:unhideWhenUsed="false"/>
    <w:lsdException w:name="Medium Shading 2 Accent 3" w:uiPriority="64" w:semiHidden="false" w:unhideWhenUsed="false"/>
    <w:lsdException w:name="Dark List Accent 2" w:uiPriority="70" w:semiHidden="false" w:unhideWhenUsed="false"/>
    <w:lsdException w:name="Light Shading Accent 4" w:uiPriority="60" w:semiHidden="false" w:unhideWhenUsed="false"/>
    <w:lsdException w:name="Colorful Shading Accent 1" w:uiPriority="71" w:semiHidden="false" w:unhideWhenUsed="false"/>
    <w:lsdException w:name="toc 6" w:uiPriority="0" w:semiHidden="false" w:unhideWhenUsed="false"/>
    <w:lsdException w:name="List Continue 2" w:uiPriority="0" w:semiHidden="false" w:unhideWhenUsed="false"/>
    <w:lsdException w:name="Table Simple 2" w:uiPriority="0" w:semiHidden="false" w:unhideWhenUsed="false"/>
    <w:lsdException w:name="Table Contemporary" w:uiPriority="0" w:semiHidden="false" w:unhideWhenUsed="false"/>
    <w:lsdException w:name="List Number 2" w:uiPriority="0" w:semiHidden="false" w:unhideWhenUsed="false"/>
    <w:lsdException w:name="Dark List Accent 1" w:uiPriority="70" w:semiHidden="false" w:unhideWhenUsed="false"/>
    <w:lsdException w:name="toc 8" w:uiPriority="0" w:semiHidden="false" w:unhideWhenUsed="false"/>
    <w:lsdException w:name="Table Grid 2" w:uiPriority="0" w:semiHidden="false" w:unhideWhenUsed="false"/>
    <w:lsdException w:name="Colorful List Accent 2" w:uiPriority="72" w:semiHidden="false" w:unhideWhenUsed="false"/>
    <w:lsdException w:name="Body Text 2" w:uiPriority="0" w:semiHidden="false" w:unhideWhenUsed="false"/>
    <w:lsdException w:name="List Bullet 5" w:uiPriority="0" w:semiHidden="false" w:unhideWhenUsed="false"/>
    <w:lsdException w:name="Salutation" w:uiPriority="0" w:semiHidden="false" w:unhideWhenUsed="false"/>
    <w:lsdException w:name="FollowedHyperlink" w:uiPriority="0" w:semiHidden="false" w:unhideWhenUsed="false"/>
    <w:lsdException w:name="Colorful Shading Accent 4" w:uiPriority="71" w:semiHidden="false" w:unhideWhenUsed="false"/>
    <w:lsdException w:name="index 6" w:uiPriority="0" w:semiHidden="false" w:unhideWhenUsed="false"/>
    <w:lsdException w:name="List Number 4" w:uiPriority="0" w:semiHidden="false" w:unhideWhenUsed="false"/>
    <w:lsdException w:name="Date" w:uiPriority="0" w:semiHidden="false" w:unhideWhenUsed="false"/>
    <w:lsdException w:name="endnote reference" w:uiPriority="0" w:semiHidden="false" w:unhideWhenUsed="false"/>
    <w:lsdException w:name="Table Grid 1" w:uiPriority="0" w:semiHidden="false" w:unhideWhenUsed="false"/>
    <w:lsdException w:name="Colorful Grid Accent 2" w:uiPriority="73" w:semiHidden="false" w:unhideWhenUsed="false"/>
    <w:lsdException w:name="Medium Grid 1 Accent 5" w:uiPriority="67" w:semiHidden="false" w:unhideWhenUsed="false"/>
    <w:lsdException w:name="List Bullet 3" w:uiPriority="0" w:semiHidden="false" w:unhideWhenUsed="false"/>
    <w:lsdException w:name="Dark List Accent 6" w:uiPriority="70" w:semiHidden="false" w:unhideWhenUsed="false"/>
    <w:lsdException w:name="Light Grid Accent 5" w:uiPriority="62" w:semiHidden="false" w:unhideWhenUsed="false"/>
    <w:lsdException w:name="Colorful Grid Accent 5" w:uiPriority="73" w:semiHidden="false" w:unhideWhenUsed="false"/>
    <w:lsdException w:name="HTML Typewriter" w:uiPriority="0" w:semiHidden="false" w:unhideWhenUsed="false"/>
    <w:lsdException w:name="Dark List Accent 4" w:uiPriority="70" w:semiHidden="false" w:unhideWhenUsed="false"/>
    <w:lsdException w:name="Medium List 1 Accent 4" w:uiPriority="65" w:semiHidden="false" w:unhideWhenUsed="false"/>
    <w:lsdException w:name="Table Grid 7" w:uiPriority="0" w:semiHidden="false" w:unhideWhenUsed="false"/>
    <w:lsdException w:name="header" w:uiPriority="0" w:semiHidden="false" w:unhideWhenUsed="false"/>
    <w:lsdException w:name="Table Columns 2" w:uiPriority="0" w:semiHidden="false" w:unhideWhenUsed="false"/>
    <w:lsdException w:name="List 2" w:uiPriority="0" w:semiHidden="false" w:unhideWhenUsed="false"/>
    <w:lsdException w:name="Medium Grid 1 Accent 4" w:uiPriority="67" w:semiHidden="false" w:unhideWhenUsed="false"/>
    <w:lsdException w:name="Body Text Indent 3" w:uiPriority="0" w:semiHidden="false" w:unhideWhenUsed="false"/>
    <w:lsdException w:name="toc 3" w:uiPriority="0" w:semiHidden="false" w:unhideWhenUsed="false"/>
    <w:lsdException w:name="Medium Grid 2 Accent 3" w:uiPriority="68" w:semiHidden="false" w:unhideWhenUsed="false"/>
    <w:lsdException w:name="Light List Accent 5" w:uiPriority="61" w:semiHidden="false" w:unhideWhenUsed="false"/>
    <w:lsdException w:name="Light List Accent 2" w:uiPriority="61" w:semiHidden="false" w:unhideWhenUsed="false"/>
    <w:lsdException w:name="Table Professional" w:uiPriority="0" w:semiHidden="false" w:unhideWhenUsed="false"/>
    <w:lsdException w:name="List 5" w:uiPriority="0" w:semiHidden="false" w:unhideWhenUsed="false"/>
    <w:lsdException w:name="Light Shading Accent 3" w:uiPriority="60" w:semiHidden="false" w:unhideWhenUsed="false"/>
    <w:lsdException w:name="Table List 4" w:uiPriority="0" w:semiHidden="false" w:unhideWhenUsed="false"/>
    <w:lsdException w:name="heading 6" w:uiPriority="0" w:qFormat="true"/>
    <w:lsdException w:name="Default Paragraph Font" w:uiPriority="0" w:unhideWhenUsed="false" w:qFormat="true"/>
    <w:lsdException w:name="Colorful Shading Accent 6" w:uiPriority="71" w:semiHidden="false" w:unhideWhenUsed="false"/>
    <w:lsdException w:name="Medium Shading 1 Accent 4" w:uiPriority="63" w:semiHidden="false" w:unhideWhenUsed="false"/>
    <w:lsdException w:name="Hyperlink" w:uiPriority="0" w:semiHidden="false" w:unhideWhenUsed="false"/>
    <w:lsdException w:name="Table 3D effects 3" w:uiPriority="0" w:semiHidden="false" w:unhideWhenUsed="false"/>
    <w:lsdException w:name="heading 2" w:uiPriority="0" w:qFormat="true"/>
    <w:lsdException w:name="footnote reference" w:uiPriority="0" w:semiHidden="false" w:unhideWhenUsed="false"/>
    <w:lsdException w:name="Table Subtle 2" w:uiPriority="0" w:semiHidden="false" w:unhideWhenUsed="false"/>
    <w:lsdException w:name="Document Map" w:uiPriority="0" w:semiHidden="false" w:unhideWhenUsed="false"/>
    <w:lsdException w:name="Table Grid 6" w:uiPriority="0" w:semiHidden="false" w:unhideWhenUsed="false"/>
    <w:lsdException w:name="Light Grid" w:uiPriority="62" w:semiHidden="false" w:unhideWhenUsed="false"/>
    <w:lsdException w:name="Medium List 1 Accent 5" w:uiPriority="65" w:semiHidden="false" w:unhideWhenUsed="false"/>
    <w:lsdException w:name="Table Web 3" w:uiPriority="0" w:semiHidden="false" w:unhideWhenUsed="false"/>
    <w:lsdException w:name="Medium Grid 2 Accent 2" w:uiPriority="68" w:semiHidden="false" w:unhideWhenUsed="false"/>
    <w:lsdException w:name="HTML Variable" w:uiPriority="0" w:semiHidden="false" w:unhideWhenUsed="false"/>
    <w:lsdException w:name="Strong" w:uiPriority="0" w:semiHidden="false" w:unhideWhenUsed="false" w:qFormat="true"/>
    <w:lsdException w:name="Emphasis" w:uiPriority="0" w:semiHidden="false" w:unhideWhenUsed="false" w:qFormat="true"/>
    <w:lsdException w:name="Table Simple 3" w:uiPriority="0" w:semiHidden="false" w:unhideWhenUsed="false"/>
    <w:lsdException w:name="Medium Shading 2 Accent 2" w:uiPriority="64" w:semiHidden="false" w:unhideWhenUsed="false"/>
    <w:lsdException w:name="Colorful Shading Accent 3" w:uiPriority="71" w:semiHidden="false" w:unhideWhenUsed="false"/>
    <w:lsdException w:name="envelope address" w:uiPriority="0" w:semiHidden="false" w:unhideWhenUsed="false"/>
    <w:lsdException w:name="Medium Grid 3" w:uiPriority="69" w:semiHidden="false" w:unhideWhenUsed="false"/>
    <w:lsdException w:name="envelope return" w:uiPriority="0" w:semiHidden="false" w:unhideWhenUsed="false"/>
    <w:lsdException w:name="caption" w:uiPriority="0" w:qFormat="true"/>
    <w:lsdException w:name="Colorful Shading Accent 5" w:uiPriority="71" w:semiHidden="false" w:unhideWhenUsed="false"/>
    <w:lsdException w:name="HTML Definition" w:uiPriority="0" w:semiHidden="false" w:unhideWhenUsed="false"/>
    <w:lsdException w:name="heading 9" w:uiPriority="0" w:qFormat="true"/>
    <w:lsdException w:name="Colorful Grid Accent 3" w:uiPriority="73" w:semiHidden="false" w:unhideWhenUsed="false"/>
    <w:lsdException w:name="index 8" w:uiPriority="0" w:semiHidden="false" w:unhideWhenUsed="false"/>
    <w:lsdException w:name="heading 7" w:uiPriority="0" w:qFormat="true"/>
    <w:lsdException w:name="Medium Shading 1" w:uiPriority="63" w:semiHidden="false" w:unhideWhenUsed="false"/>
    <w:lsdException w:name="Medium List 2 Accent 1" w:uiPriority="66" w:semiHidden="false" w:unhideWhenUsed="false"/>
    <w:lsdException w:name="Light Grid Accent 6" w:uiPriority="62" w:semiHidden="false" w:unhideWhenUsed="false"/>
    <w:lsdException w:name="Normal Table" w:uiPriority="0" w:unhideWhenUsed="false" w:qFormat="true"/>
    <w:lsdException w:name="table of authorities" w:uiPriority="0" w:semiHidden="false" w:unhideWhenUsed="false"/>
    <w:lsdException w:name="Table Classic 3" w:uiPriority="0" w:semiHidden="false" w:unhideWhenUsed="false"/>
    <w:lsdException w:name="Closing" w:uiPriority="0" w:semiHidden="false" w:unhideWhenUsed="false"/>
    <w:lsdException w:name="Table Colorful 3" w:uiPriority="0" w:semiHidden="false" w:unhideWhenUsed="false"/>
    <w:lsdException w:name="List Bullet 2" w:uiPriority="0" w:semiHidden="false" w:unhideWhenUsed="false"/>
    <w:lsdException w:name="List Continue 3" w:uiPriority="0" w:semiHidden="false" w:unhideWhenUsed="false"/>
    <w:lsdException w:name="Medium Grid 1 Accent 6" w:uiPriority="67" w:semiHidden="false" w:unhideWhenUsed="false"/>
    <w:lsdException w:name="Light List Accent 4" w:uiPriority="61" w:semiHidden="false" w:unhideWhenUsed="false"/>
    <w:lsdException w:name="Medium Shading 1 Accent 6" w:uiPriority="63" w:semiHidden="false" w:unhideWhenUsed="false"/>
    <w:lsdException w:name="HTML Keyboard" w:uiPriority="0" w:semiHidden="false" w:unhideWhenUsed="false"/>
    <w:lsdException w:name="List Continue 4" w:uiPriority="0" w:semiHidden="false" w:unhideWhenUsed="false"/>
    <w:lsdException w:name="Light List Accent 1" w:uiPriority="61" w:semiHidden="false" w:unhideWhenUsed="false"/>
    <w:lsdException w:name="Table List 7" w:uiPriority="0" w:semiHidden="false" w:unhideWhenUsed="false"/>
    <w:lsdException w:name="Light Shading Accent 6" w:uiPriority="60" w:semiHidden="false" w:unhideWhenUsed="false"/>
    <w:lsdException w:name="Colorful List Accent 6" w:uiPriority="72" w:semiHidden="false" w:unhideWhenUsed="false"/>
    <w:lsdException w:name="toc 4" w:uiPriority="0" w:semiHidden="false" w:unhideWhenUsed="false"/>
    <w:lsdException w:name="Table Theme" w:uiPriority="0" w:semiHidden="false" w:unhideWhenUsed="false"/>
    <w:lsdException w:name="Light List Accent 3" w:uiPriority="61" w:semiHidden="false" w:unhideWhenUsed="false"/>
    <w:lsdException w:name="Light Grid Accent 4" w:uiPriority="62" w:semiHidden="false" w:unhideWhenUsed="false"/>
    <w:lsdException w:name="annotation reference" w:uiPriority="0" w:semiHidden="false" w:unhideWhenUsed="false"/>
    <w:lsdException w:name="Medium Grid 3 Accent 6" w:uiPriority="69" w:semiHidden="false" w:unhideWhenUsed="false"/>
    <w:lsdException w:name="Medium Shading 2 Accent 5" w:uiPriority="64" w:semiHidden="false" w:unhideWhenUsed="false"/>
    <w:lsdException w:name="Medium Shading 2 Accent 1" w:uiPriority="64" w:semiHidden="false" w:unhideWhenUsed="false"/>
    <w:lsdException w:name="Body Text Indent 2" w:uiPriority="0" w:semiHidden="false" w:unhideWhenUsed="false"/>
    <w:lsdException w:name="Colorful List" w:uiPriority="72" w:semiHidden="false" w:unhideWhenUsed="false"/>
    <w:lsdException w:name="Colorful Shading" w:uiPriority="71" w:semiHidden="false" w:unhideWhenUsed="false"/>
    <w:lsdException w:name="Medium Grid 1" w:uiPriority="67" w:semiHidden="false" w:unhideWhenUsed="false"/>
    <w:lsdException w:name="Block Text" w:uiPriority="0" w:semiHidden="false" w:unhideWhenUsed="false"/>
    <w:lsdException w:name="Colorful Grid Accent 6" w:uiPriority="73" w:semiHidden="false" w:unhideWhenUsed="false"/>
    <w:lsdException w:name="Medium Grid 3 Accent 2" w:uiPriority="69" w:semiHidden="false" w:unhideWhenUsed="false"/>
    <w:lsdException w:name="Medium Grid 2 Accent 4" w:uiPriority="68" w:semiHidden="false" w:unhideWhenUsed="false"/>
    <w:lsdException w:name="endnote text" w:uiPriority="0" w:semiHidden="false" w:unhideWhenUsed="false"/>
    <w:lsdException w:name="List Number" w:uiPriority="0" w:semiHidden="false" w:unhideWhenUsed="false"/>
    <w:lsdException w:name="Medium List 2 Accent 5" w:uiPriority="66" w:semiHidden="false" w:unhideWhenUsed="false"/>
    <w:lsdException w:name="Table Grid 3" w:uiPriority="0" w:semiHidden="false" w:unhideWhenUsed="false"/>
    <w:lsdException w:name="heading 1" w:uiPriority="0" w:semiHidden="false" w:unhideWhenUsed="false" w:qFormat="true"/>
    <w:lsdException w:name="Table Simple 1" w:uiPriority="0" w:semiHidden="false" w:unhideWhenUsed="false"/>
    <w:lsdException w:name="Light List Accent 6" w:uiPriority="61" w:semiHidden="false" w:unhideWhenUsed="false"/>
    <w:lsdException w:name="Table List 2" w:uiPriority="0" w:semiHidden="false" w:unhideWhenUsed="false"/>
    <w:lsdException w:name="Table Subtle 1" w:uiPriority="0" w:semiHidden="false" w:unhideWhenUsed="false"/>
    <w:lsdException w:name="Medium Shading 1 Accent 1" w:uiPriority="63" w:semiHidden="false" w:unhideWhenUsed="false"/>
    <w:lsdException w:name="Light List" w:uiPriority="61" w:semiHidden="false" w:unhideWhenUsed="false"/>
    <w:lsdException w:name="Title" w:uiPriority="0" w:semiHidden="false" w:unhideWhenUsed="false" w:qFormat="true"/>
    <w:lsdException w:name="List Number 5" w:uiPriority="0" w:semiHidden="false" w:unhideWhenUsed="false"/>
    <w:lsdException w:name="Medium Grid 3 Accent 4" w:uiPriority="69" w:semiHidden="false" w:unhideWhenUsed="false"/>
    <w:lsdException w:name="Medium List 1 Accent 2" w:uiPriority="65" w:semiHidden="false" w:unhideWhenUsed="false"/>
    <w:lsdException w:name="Medium Shading 1 Accent 5" w:uiPriority="63" w:semiHidden="false" w:unhideWhenUsed="false"/>
    <w:lsdException w:name="Message Header" w:uiPriority="0" w:semiHidden="false" w:unhideWhenUsed="false"/>
    <w:lsdException w:name="heading 4" w:uiPriority="0" w:qFormat="true"/>
    <w:lsdException w:name="Medium List 2 Accent 3" w:uiPriority="66" w:semiHidden="false" w:unhideWhenUsed="false"/>
    <w:lsdException w:name="HTML Acronym" w:uiPriority="0" w:semiHidden="false" w:unhideWhenUsed="false"/>
    <w:lsdException w:name="Medium List 2 Accent 6" w:uiPriority="66" w:semiHidden="false" w:unhideWhenUsed="false"/>
    <w:lsdException w:name="Medium Grid 2 Accent 6" w:uiPriority="68" w:semiHidden="false" w:unhideWhenUsed="false"/>
    <w:lsdException w:name="HTML Preformatted" w:uiPriority="0" w:semiHidden="false" w:unhideWhenUsed="false"/>
    <w:lsdException w:name="List Bullet 4" w:uiPriority="0" w:semiHidden="false" w:unhideWhenUsed="false"/>
    <w:lsdException w:name="toc 7" w:uiPriority="0" w:semiHidden="false" w:unhideWhenUsed="false"/>
    <w:lsdException w:name="Table Web 1" w:uiPriority="0" w:semiHidden="false" w:unhideWhenUsed="false"/>
    <w:lsdException w:name="Colorful Shading Accent 2" w:uiPriority="71" w:semiHidden="false" w:unhideWhenUsed="false"/>
    <w:lsdException w:name="Table Grid 8" w:uiPriority="0" w:semiHidden="false" w:unhideWhenUsed="false"/>
    <w:lsdException w:name="Medium Grid 1 Accent 3" w:uiPriority="67" w:semiHidden="false" w:unhideWhenUsed="false"/>
    <w:lsdException w:name="Body Text 3" w:uiPriority="0" w:semiHidden="false" w:unhideWhenUsed="false"/>
    <w:lsdException w:name="Medium List 2 Accent 2" w:uiPriority="66" w:semiHidden="false" w:unhideWhenUsed="false"/>
    <w:lsdException w:name="Medium Grid 2 Accent 1" w:uiPriority="68" w:semiHidden="false" w:unhideWhenUsed="false"/>
    <w:lsdException w:name="macro" w:uiPriority="0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annotation text" w:uiPriority="0" w:semiHidden="false" w:unhideWhenUsed="false"/>
    <w:lsdException w:name="Normal Indent" w:uiPriority="0" w:semiHidden="false" w:unhideWhenUsed="false"/>
    <w:lsdException w:name="Medium Grid 1 Accent 2" w:uiPriority="67" w:semiHidden="false" w:unhideWhenUsed="false"/>
    <w:lsdException w:name="Table Columns 1" w:uiPriority="0" w:semiHidden="false" w:unhideWhenUsed="false"/>
    <w:lsdException w:name="Light Grid Accent 3" w:uiPriority="62" w:semiHidden="false" w:unhideWhenUsed="false"/>
    <w:lsdException w:name="page number" w:uiPriority="0" w:semiHidden="false" w:unhideWhenUsed="false"/>
    <w:lsdException w:name="heading 3" w:uiPriority="0" w:qFormat="true"/>
    <w:lsdException w:name="Balloon Text" w:uiPriority="0" w:semiHidden="false" w:unhideWhenUsed="false"/>
    <w:lsdException w:name="index 1" w:uiPriority="0" w:semiHidden="false" w:unhideWhenUsed="false"/>
    <w:lsdException w:name="List Number 3" w:uiPriority="0" w:semiHidden="false" w:unhideWhenUsed="false"/>
    <w:lsdException w:name="HTML Cite" w:uiPriority="0" w:semiHidden="false" w:unhideWhenUsed="false"/>
    <w:lsdException w:name="Body Text Indent" w:uiPriority="0" w:semiHidden="false" w:unhideWhenUsed="false"/>
    <w:lsdException w:name="Medium List 1 Accent 6" w:uiPriority="65" w:semiHidden="false" w:unhideWhenUsed="false"/>
    <w:lsdException w:name="Light Grid Accent 2" w:uiPriority="62" w:semiHidden="false" w:unhideWhenUsed="false"/>
    <w:lsdException w:name="Note Heading" w:uiPriority="0" w:semiHidden="false" w:unhideWhenUsed="false"/>
    <w:lsdException w:name="Table List 6" w:uiPriority="0" w:semiHidden="false" w:unhideWhenUsed="false"/>
    <w:lsdException w:name="Colorful List Accent 4" w:uiPriority="72" w:semiHidden="false" w:unhideWhenUsed="false"/>
    <w:lsdException w:name="Normal" w:uiPriority="0" w:semiHidden="false" w:unhideWhenUsed="false" w:qFormat="true"/>
    <w:lsdException w:name="Body Text" w:uiPriority="0" w:semiHidden="false" w:unhideWhenUsed="false"/>
    <w:lsdException w:name="Colorful Grid Accent 1" w:uiPriority="73" w:semiHidden="false" w:unhideWhenUsed="false"/>
    <w:lsdException w:name="Table Grid 5" w:uiPriority="0" w:semiHidden="false" w:unhideWhenUsed="false"/>
    <w:lsdException w:name="heading 5" w:uiPriority="0" w:qFormat="true"/>
    <w:lsdException w:name="Medium Shading 1 Accent 2" w:uiPriority="63" w:semiHidden="false" w:unhideWhenUsed="false"/>
    <w:lsdException w:name="Medium List 1 Accent 3" w:uiPriority="65" w:semiHidden="false" w:unhideWhenUsed="false"/>
    <w:lsdException w:name="HTML Address" w:uiPriority="0" w:semiHidden="false" w:unhideWhenUsed="false"/>
    <w:lsdException w:name="Table Classic 1" w:uiPriority="0" w:semiHidden="false" w:unhideWhenUsed="false"/>
    <w:lsdException w:name="Body Text First Indent 2" w:uiPriority="0" w:semiHidden="false" w:unhideWhenUsed="false"/>
    <w:lsdException w:name="List" w:uiPriority="0" w:semiHidden="false" w:unhideWhenUsed="false"/>
    <w:lsdException w:name="Colorful Grid" w:uiPriority="73" w:semiHidden="false" w:unhideWhenUsed="false"/>
    <w:lsdException w:name="Medium Grid 2 Accent 5" w:uiPriority="68" w:semiHidden="false" w:unhideWhenUsed="false"/>
    <w:lsdException w:name="Medium Shading 2 Accent 6" w:uiPriority="64" w:semiHidden="false" w:unhideWhenUsed="false"/>
    <w:lsdException w:name="Table Columns 3" w:uiPriority="0" w:semiHidden="false" w:unhideWhenUsed="false"/>
    <w:lsdException w:name="Light Shading Accent 5" w:uiPriority="60" w:semiHidden="false" w:unhideWhenUsed="false"/>
    <w:lsdException w:name="toc 1" w:uiPriority="0" w:semiHidden="false" w:unhideWhenUsed="false"/>
    <w:lsdException w:name="toc 9" w:uiPriority="0" w:semiHidden="false" w:unhideWhenUsed="false"/>
    <w:lsdException w:name="Table 3D effects 1" w:uiPriority="0" w:semiHidden="false" w:unhideWhenUsed="false"/>
    <w:lsdException w:name="footnote text" w:uiPriority="0" w:semiHidden="false" w:unhideWhenUsed="false"/>
    <w:lsdException w:name="E-mail Signature" w:uiPriority="0" w:semiHidden="false" w:unhideWhenUsed="false"/>
    <w:lsdException w:name="HTML Sample" w:uiPriority="0" w:semiHidden="false" w:unhideWhenUsed="false"/>
    <w:lsdException w:name="Plain Text" w:uiPriority="0" w:semiHidden="false" w:unhideWhenUsed="false"/>
    <w:lsdException w:name="Table Elegant" w:uiPriority="0" w:semiHidden="false" w:unhideWhenUsed="false"/>
    <w:lsdException w:name="index 7" w:uiPriority="0" w:semiHidden="false" w:unhideWhenUsed="false"/>
    <w:lsdException w:name="Light Shading Accent 2" w:uiPriority="60" w:semiHidden="false" w:unhideWhenUsed="false"/>
    <w:lsdException w:name="index 3" w:uiPriority="0" w:semiHidden="false" w:unhideWhenUsed="false"/>
    <w:lsdException w:name="annotation subject" w:uiPriority="0" w:semiHidden="false" w:unhideWhenUsed="false"/>
    <w:lsdException w:name="Medium List 2" w:uiPriority="66" w:semiHidden="false" w:unhideWhenUsed="false"/>
    <w:lsdException w:name="Normal (Web)" w:uiPriority="0" w:semiHidden="false" w:unhideWhenUsed="false"/>
    <w:lsdException w:name="HTML Code" w:uiPriority="0" w:semiHidden="false" w:unhideWhenUsed="false"/>
    <w:lsdException w:name="footer" w:uiPriority="0" w:semiHidden="false" w:unhideWhenUsed="false"/>
    <w:lsdException w:name="List Continue 5" w:uiPriority="0" w:semiHidden="false" w:unhideWhenUsed="false"/>
    <w:lsdException w:name="Subtitle" w:uiPriority="0" w:semiHidden="false" w:unhideWhenUsed="false" w:qFormat="true"/>
    <w:lsdException w:name="Signature" w:uiPriority="0" w:semiHidden="false" w:unhideWhenUsed="false"/>
    <w:lsdException w:name="Table Colorful 2" w:uiPriority="0" w:semiHidden="false" w:unhideWhenUsed="false"/>
    <w:lsdException w:name="List 4" w:uiPriority="0" w:semiHidden="false" w:unhideWhenUsed="false"/>
    <w:lsdException w:name="Medium List 2 Accent 4" w:uiPriority="66" w:semiHidden="false" w:unhideWhenUsed="false"/>
    <w:lsdException w:name="table of figures" w:uiPriority="0" w:semiHidden="false" w:unhideWhenUsed="false"/>
    <w:lsdException w:name="Medium Grid 3 Accent 1" w:uiPriority="69" w:semiHidden="false" w:unhideWhenUsed="false"/>
    <w:lsdException w:name="List Continue" w:uiPriority="0" w:semiHidden="false" w:unhideWhenUsed="false"/>
    <w:lsdException w:name="Colorful List Accent 3" w:uiPriority="72" w:semiHidden="false" w:unhideWhenUsed="false"/>
    <w:lsdException w:name="index 4" w:uiPriority="0" w:semiHidden="false" w:unhideWhenUsed="false"/>
    <w:lsdException w:name="Medium List 1 Accent 1" w:uiPriority="65" w:semiHidden="false" w:unhideWhenUsed="false"/>
    <w:lsdException w:name="Medium Grid 2" w:uiPriority="68" w:semiHidden="false" w:unhideWhenUsed="false"/>
    <w:lsdException w:name="Table 3D effects 2" w:uiPriority="0" w:semiHidden="false" w:unhideWhenUsed="false"/>
    <w:lsdException w:name="toa heading" w:uiPriority="0" w:semiHidden="false" w:unhideWhenUsed="false"/>
    <w:lsdException w:name="Medium Grid 3 Accent 5" w:uiPriority="69" w:semiHidden="false" w:unhideWhenUsed="false"/>
    <w:lsdException w:name="Table List 1" w:uiPriority="0" w:semiHidden="false" w:unhideWhenUsed="false"/>
  </w:latentStyles>
  <w:style w:type="character" w:styleId="000002" w:default="true">
    <w:name w:val="Default Paragraph Font"/>
    <w:uiPriority w:val="0"/>
    <w:semiHidden/>
    <w:qFormat/>
  </w:style>
  <w:style w:type="table" w:styleId="000003" w:default="true">
    <w:name w:val="Normal Table"/>
    <w:uiPriority w:val="0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01" w:default="true">
    <w:name w:val="Normal"/>
    <w:uiPriority w:val="0"/>
    <w:qFormat/>
    <w:pPr>
      <w:widowControl w:val="false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cp="http://schemas.openxmlformats.org/package/2006/metadata/core-properties" xmlns:dcmitype="http://purl.org/dc/dcmitype/" xmlns:dc="http://purl.org/dc/elements/1.1/" xmlns:dcterms="http://purl.org/dc/terms/">
  <dcterms:created xsi:type="dcterms:W3CDTF">2024-05-08T11:55:17Z</dcterms:created>
  <dcterms:modified xsi:type="dcterms:W3CDTF">2024-05-08T11:55:17Z</dcterms:modified>
</cp:coreProperties>
</file>