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spacing w:line="360" w:lineRule="auto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金新小学2023学年第二学期教导处工作计划</w:t>
      </w:r>
    </w:p>
    <w:p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一、指导思想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以习近平新时代中国特色社会主义思想为指导，全面贯彻党的教育方针，践行党的二十大精神，</w:t>
      </w:r>
      <w:r>
        <w:rPr>
          <w:rFonts w:hint="eastAsia"/>
          <w:sz w:val="24"/>
          <w:szCs w:val="24"/>
          <w:lang w:val="en-US" w:eastAsia="zh-CN"/>
        </w:rPr>
        <w:t>积极实践党组织领导的校长负责制改革，</w:t>
      </w:r>
      <w:r>
        <w:rPr>
          <w:rFonts w:hint="default"/>
          <w:sz w:val="24"/>
          <w:szCs w:val="24"/>
          <w:lang w:val="en-US" w:eastAsia="zh-CN"/>
        </w:rPr>
        <w:t>以追求“优质发展”为主旋律，以“稳中求进”为主基调，</w:t>
      </w:r>
      <w:r>
        <w:rPr>
          <w:rFonts w:hint="eastAsia"/>
          <w:sz w:val="24"/>
          <w:szCs w:val="24"/>
          <w:lang w:val="en-US" w:eastAsia="zh-CN"/>
        </w:rPr>
        <w:t>以浦东新区建设教育引领区</w:t>
      </w:r>
      <w:r>
        <w:rPr>
          <w:rFonts w:hint="default"/>
          <w:sz w:val="24"/>
          <w:szCs w:val="24"/>
          <w:lang w:val="en-US" w:eastAsia="zh-CN"/>
        </w:rPr>
        <w:t>为教育契机，</w:t>
      </w:r>
      <w:r>
        <w:rPr>
          <w:rFonts w:hint="eastAsia"/>
          <w:sz w:val="24"/>
          <w:szCs w:val="24"/>
          <w:lang w:val="en-US" w:eastAsia="zh-CN"/>
        </w:rPr>
        <w:t>不断夯实教育教学基础，规范办学行为，提升工作质效，全面推进学校规范化法治化正规化建设，以奋发有为的工作状态推动金新小学教学工作高质量发展。</w:t>
      </w:r>
    </w:p>
    <w:p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</w:p>
    <w:p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二、工作目标</w:t>
      </w:r>
    </w:p>
    <w:p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1、切实抓好教学常规工作的管理，不断增强教学的质量意识，努力提高教学质量。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2、细化教学常规的考核，将备课、批改、听课作为重点考核内容，形成常态化、规范化、高效化的教学常规。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3、由量到质，推进学校传统文化教育资源库建设。把中华优秀传统文化作为学校课程文化的底色，形成学校中华优秀文化教育的课程融入和教学改革。</w:t>
      </w:r>
    </w:p>
    <w:p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4、由粗到细，落实“双减”政策，推进“双新”工作，做好各类学科质量监控，切实开展项目化学习，跨学科教学，学科作业设计和教学评价的研究工作。</w:t>
      </w:r>
    </w:p>
    <w:p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</w:p>
    <w:p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三、主要工作</w:t>
      </w:r>
    </w:p>
    <w:p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1、深化常规管理，聚焦教学质量</w:t>
      </w:r>
    </w:p>
    <w:p>
      <w:pPr>
        <w:spacing w:line="360" w:lineRule="auto"/>
        <w:ind w:firstLine="480" w:firstLineChars="200"/>
        <w:rPr>
          <w:rFonts w:hint="default"/>
          <w:b w:val="false"/>
          <w:bCs w:val="false"/>
          <w:sz w:val="24"/>
          <w:szCs w:val="24"/>
          <w:lang w:val="en-US" w:eastAsia="zh-CN"/>
        </w:rPr>
      </w:pPr>
      <w:r>
        <w:rPr>
          <w:rFonts w:hint="eastAsia"/>
          <w:b w:val="false"/>
          <w:bCs w:val="false"/>
          <w:sz w:val="24"/>
          <w:szCs w:val="24"/>
          <w:lang w:val="en-US" w:eastAsia="zh-CN"/>
        </w:rPr>
        <w:t>开学初，教导处在全教会上重申了教学五环节的要求，提醒各位老师按要求做好自己的本职工作。大力开展教师听评课活动，教师积极参与每学期的组内互观课活动，健全听评课制度，教师听课节数符合学校规定的要求，做好听课笔记和评价记录，加强与执教教师的交流研讨。</w:t>
      </w:r>
      <w:r>
        <w:rPr>
          <w:rFonts w:hint="default"/>
          <w:b w:val="false"/>
          <w:bCs w:val="false"/>
          <w:sz w:val="24"/>
          <w:szCs w:val="24"/>
          <w:lang w:val="en-US" w:eastAsia="zh-CN"/>
        </w:rPr>
        <w:t xml:space="preserve">加大常规工作检查力度，将教学常规“备、讲、批、辅、查”的督促检查工作做严格、做细致。规范教师备课、上课、作业批改、订正、辅导等教师的教学行为，做到各项常规有检查、有小结并及时记录、通报，作为教师量化考核的第一手资料。促进教师上好每一堂课，批改好每一次作业，坚持天天清，周周清，段段清，月月清，力争将教学常规工作抓得实在有效，督促教师把教学工作真正做实、做精、做细。 </w:t>
      </w:r>
    </w:p>
    <w:p>
      <w:pPr>
        <w:spacing w:line="360" w:lineRule="auto"/>
        <w:ind w:firstLine="482" w:firstLineChars="2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2、落实“双减”政策，推进“双新”工作</w:t>
      </w:r>
    </w:p>
    <w:p>
      <w:pPr>
        <w:spacing w:line="360" w:lineRule="auto"/>
        <w:ind w:firstLine="480" w:firstLineChars="200"/>
        <w:rPr>
          <w:rFonts w:hint="eastAsia"/>
          <w:b w:val="false"/>
          <w:bCs w:val="false"/>
          <w:sz w:val="24"/>
          <w:szCs w:val="24"/>
          <w:lang w:val="en-US" w:eastAsia="zh-CN"/>
        </w:rPr>
      </w:pPr>
      <w:r>
        <w:rPr>
          <w:rFonts w:hint="eastAsia"/>
          <w:b w:val="false"/>
          <w:bCs w:val="false"/>
          <w:sz w:val="24"/>
          <w:szCs w:val="24"/>
          <w:lang w:val="en-US" w:eastAsia="zh-CN"/>
        </w:rPr>
        <w:t xml:space="preserve">严格落实“双减”政策，切实减轻学生课业负担。建立作业审批制度。教师要精准设计、布置作业，作业布置做到“精、实、细”：“精”指作业布置要适量，要有质量，禁止随意布置机械性、重复性甚至惩罚性作业，提倡布置分层作业、弹性作业和个性化作业；“实”指作业布置目标明确，针对性强，对不同层次的学生有不同的要求；“细”指作业批改要及时、仔细，要全批全改并及时进行反馈和补偿，对重点学生要面批面改，强化对学习有困难的学生的辅导帮扶。    </w:t>
      </w:r>
    </w:p>
    <w:p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3、分析学业质量，改进课堂教学</w:t>
      </w:r>
    </w:p>
    <w:p>
      <w:pPr>
        <w:spacing w:line="360" w:lineRule="auto"/>
        <w:ind w:firstLine="480" w:firstLineChars="2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 w:val="false"/>
          <w:bCs w:val="false"/>
          <w:sz w:val="24"/>
          <w:szCs w:val="24"/>
          <w:lang w:val="en-US" w:eastAsia="zh-CN"/>
        </w:rPr>
        <w:t>每次阶段性练习后，各学科老师应详细统计每一部分的得分率，分析学生错误的原因，制定课程改进方案。</w:t>
      </w:r>
      <w:r>
        <w:rPr>
          <w:rFonts w:hint="default"/>
          <w:b w:val="false"/>
          <w:bCs w:val="false"/>
          <w:sz w:val="24"/>
          <w:szCs w:val="24"/>
          <w:lang w:val="en-US" w:eastAsia="zh-CN"/>
        </w:rPr>
        <w:t>教学方法是影响学业质量的重要因素之一</w:t>
      </w:r>
      <w:r>
        <w:rPr>
          <w:rFonts w:hint="eastAsia"/>
          <w:b w:val="false"/>
          <w:bCs w:val="false"/>
          <w:sz w:val="24"/>
          <w:szCs w:val="24"/>
          <w:lang w:val="en-US" w:eastAsia="zh-CN"/>
        </w:rPr>
        <w:t>，</w:t>
      </w:r>
      <w:r>
        <w:rPr>
          <w:rFonts w:hint="default"/>
          <w:b w:val="false"/>
          <w:bCs w:val="false"/>
          <w:sz w:val="24"/>
          <w:szCs w:val="24"/>
          <w:lang w:val="en-US" w:eastAsia="zh-CN"/>
        </w:rPr>
        <w:t>根据改进计划，调整教学方法，以提高教学质量。教学方法的调整应注重启发式教学、探究式教学等现代教育理念的应用，同时结合学科特点和学生实际情况进行个性化教学。针对学生学业质量存在的问题，</w:t>
      </w:r>
      <w:r>
        <w:rPr>
          <w:rFonts w:hint="eastAsia"/>
          <w:b w:val="false"/>
          <w:bCs w:val="false"/>
          <w:sz w:val="24"/>
          <w:szCs w:val="24"/>
          <w:lang w:val="en-US" w:eastAsia="zh-CN"/>
        </w:rPr>
        <w:t>教师应开展个别辅导</w:t>
      </w:r>
      <w:r>
        <w:rPr>
          <w:rFonts w:hint="default"/>
          <w:b w:val="false"/>
          <w:bCs w:val="false"/>
          <w:sz w:val="24"/>
          <w:szCs w:val="24"/>
          <w:lang w:val="en-US" w:eastAsia="zh-CN"/>
        </w:rPr>
        <w:t>。辅导形式可以是个别辅导、小组辅导等多样化形式，内容可以涵盖知识点强化、解题技巧指导等方面。</w:t>
      </w:r>
    </w:p>
    <w:p>
      <w:pPr>
        <w:spacing w:line="360" w:lineRule="auto"/>
        <w:ind w:firstLine="482" w:firstLineChars="2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4、建构课程框架，助推教学改革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校新一轮的课题研究方向为中华优秀传统文化，中华优秀传统文化课程建设是教育领域中非常重要的一个环节，有助于传承和弘扬中华优秀传统文化，提高学生的文化素养和综合素质。如果我们将中国传统文化融入设立的现有课程，如：将诗词歌赋，神话传说，中国对联，中国传统节日，仁义礼智信，忠孝悌节恕勇让，融入语文课和道德与法治课程，民间工艺融入美术手工课程，传统音乐融入音乐课程等等。使每门课程都具有我们中国的特色，那么我们培养出的孩子自然而然就有我们中国特色。同时，学生们通过学习，综合潜力可以得到开发，智力能够得以发展，传统文化素养得到提升。</w:t>
      </w:r>
    </w:p>
    <w:p>
      <w:pPr>
        <w:spacing w:line="360" w:lineRule="auto"/>
        <w:ind w:firstLine="482" w:firstLineChars="2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5、融合项目化学习，开展学科周活动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学期有体育周、艺术节和数学周，学科周活动将继续通过项目化学习的方式开展。随着教育的不断发展和进步，项目化学习已经成为一种越来越受欢迎的学习方式。通过项目化学习，学生可以在实际的任务中学习和应用学科知识，提高自己的实践能力和创新思维。融合项目化学习，开展学科周活动能够提高学生的学习体验、跨学科学习能力、解决问题能力和团队合作能力，同时提高学生的学习动力。这种学习方式有助于学生的全面发展，为学生未来的学习和生活打下坚实的基础。</w:t>
      </w:r>
    </w:p>
    <w:p>
      <w:pPr>
        <w:spacing w:line="360" w:lineRule="auto"/>
        <w:ind w:firstLine="482" w:firstLineChars="2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6、开展校园开放日活动，完成一年级招生工作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校园开放日活动是宣传学校办学情况、招生政策、招生计划的重要平台。在活动中，学校可以向家长和学生发布最新的招生信息，介绍学校的招生政策、招生标准和招生程序等，解答家长和学生的疑问，促进学校招生的宣传和推广。家长可以与学校的老师和管理人员进行面对面地交流，了解学校的办学理念、课程设置、教学质量等情况，提出自己的意见和建议。这种沟通有利于增强家长对学校的信任感和满意度，促进家校合作。幼儿园大班的孩子在参观校园时，可以更加深入地了解学校的教育教学情况，增强对学校的认同感和兴趣，提高入学意愿，更好地适应未来的学习和生活。</w:t>
      </w:r>
    </w:p>
    <w:p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四、其他工作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1、严格按照相关政策，规范学籍管理，完成五年级毕业生制证，小升初等工作，做好转进、转出等各类学籍管理工作。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2、准备小学五年级学生综合素质评价，加强综合素质评价，强化在真实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情境</w:t>
      </w:r>
      <w:r>
        <w:rPr>
          <w:rFonts w:hint="eastAsia" w:ascii="宋体" w:hAnsi="宋体" w:eastAsia="宋体" w:cs="宋体"/>
          <w:sz w:val="24"/>
          <w:szCs w:val="24"/>
        </w:rPr>
        <w:t>中解决问题能力的评价。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3、一年级招生工作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、一、二年级游园活动。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5、五年级毕业工作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6、学籍管理工作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2" w:firstLineChars="200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五、时间安排</w:t>
      </w:r>
    </w:p>
    <w:tbl>
      <w:tblPr>
        <w:tblStyle w:val="00000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4857"/>
        <w:gridCol w:w="2006"/>
      </w:tblGrid>
      <w:tr>
        <w:trPr>
          <w:trHeight w:val="285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周次</w:t>
            </w:r>
          </w:p>
        </w:tc>
        <w:tc>
          <w:tcPr>
            <w:tcW w:w="4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责任人</w:t>
            </w:r>
          </w:p>
        </w:tc>
      </w:tr>
      <w:tr>
        <w:trPr>
          <w:trHeight w:val="440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Theme="minorEastAsia"/>
                <w:color w:val="000000"/>
                <w:szCs w:val="21"/>
                <w:lang w:eastAsia="zh-CN"/>
              </w:rPr>
            </w:pPr>
            <w:r>
              <w:rPr>
                <w:rFonts w:ascii="宋体" w:hAnsi="宋体"/>
                <w:color w:val="000000"/>
                <w:szCs w:val="21"/>
              </w:rPr>
              <w:t>备课组活动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；</w:t>
            </w:r>
          </w:p>
          <w:p>
            <w:pPr>
              <w:spacing w:line="400" w:lineRule="exact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全校学生注册，五年级制证信息核对；</w:t>
            </w:r>
          </w:p>
          <w:p>
            <w:pPr>
              <w:spacing w:line="400" w:lineRule="exact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制定教导处工作计划；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</w:t>
            </w:r>
            <w:r>
              <w:rPr>
                <w:rFonts w:ascii="宋体" w:hAnsi="宋体" w:cs="宋体"/>
                <w:color w:val="000000"/>
                <w:szCs w:val="21"/>
              </w:rPr>
              <w:t>、备课组；</w:t>
            </w:r>
          </w:p>
          <w:p>
            <w:pPr>
              <w:spacing w:line="400" w:lineRule="exact"/>
              <w:rPr>
                <w:rFonts w:hint="eastAsia" w:ascii="宋体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教导处；</w:t>
            </w:r>
          </w:p>
        </w:tc>
      </w:tr>
      <w:tr>
        <w:trPr>
          <w:trHeight w:val="945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第2周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cs="宋体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教研组长、备课组长会议；</w:t>
            </w:r>
          </w:p>
          <w:p>
            <w:pPr>
              <w:spacing w:line="400" w:lineRule="exact"/>
              <w:rPr>
                <w:rFonts w:hint="default" w:ascii="宋体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教学计划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制定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包括备课组活动计划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教研组、备课组；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教导处</w:t>
            </w:r>
            <w:r>
              <w:rPr>
                <w:rFonts w:ascii="宋体" w:hAnsi="宋体" w:cs="宋体"/>
                <w:color w:val="000000"/>
                <w:szCs w:val="21"/>
              </w:rPr>
              <w:t>；</w:t>
            </w:r>
          </w:p>
        </w:tc>
      </w:tr>
      <w:tr>
        <w:trPr>
          <w:trHeight w:val="589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第3周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教研组活动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；</w:t>
            </w:r>
            <w:r>
              <w:rPr>
                <w:rFonts w:ascii="宋体" w:hAnsi="宋体" w:cs="宋体"/>
                <w:color w:val="000000"/>
                <w:szCs w:val="21"/>
              </w:rPr>
              <w:t>备课组活动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教学计划检查；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教研组、备课组；</w:t>
            </w:r>
          </w:p>
        </w:tc>
      </w:tr>
      <w:tr>
        <w:trPr>
          <w:trHeight w:val="278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第4周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教研组长上传</w:t>
            </w:r>
            <w:r>
              <w:rPr>
                <w:rFonts w:ascii="宋体" w:hAnsi="宋体" w:cs="宋体"/>
                <w:color w:val="000000"/>
                <w:szCs w:val="21"/>
              </w:rPr>
              <w:t>组内互观课安排表；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课堂</w:t>
            </w:r>
            <w:r>
              <w:rPr>
                <w:rFonts w:ascii="宋体" w:hAnsi="宋体" w:cs="宋体"/>
                <w:color w:val="000000"/>
                <w:szCs w:val="21"/>
              </w:rPr>
              <w:t>教学模式推进实践课（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随堂</w:t>
            </w:r>
            <w:r>
              <w:rPr>
                <w:rFonts w:ascii="宋体" w:hAnsi="宋体" w:cs="宋体"/>
                <w:color w:val="000000"/>
                <w:szCs w:val="21"/>
              </w:rPr>
              <w:t>听课）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开始；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教研组</w:t>
            </w:r>
            <w:r>
              <w:rPr>
                <w:rFonts w:ascii="宋体" w:hAnsi="宋体" w:cs="宋体"/>
                <w:szCs w:val="21"/>
              </w:rPr>
              <w:t>；</w:t>
            </w:r>
          </w:p>
        </w:tc>
      </w:tr>
      <w:tr>
        <w:trPr>
          <w:trHeight w:val="485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第5周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第一次备课检查；</w:t>
            </w:r>
          </w:p>
          <w:p>
            <w:pPr>
              <w:spacing w:line="400" w:lineRule="exac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以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体验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为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主导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的课型研究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  <w:p>
            <w:pPr>
              <w:spacing w:line="400" w:lineRule="exact"/>
              <w:rPr>
                <w:rFonts w:hint="default" w:ascii="宋体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一年级家长开放日；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备课组；</w:t>
            </w:r>
          </w:p>
          <w:p>
            <w:pPr>
              <w:spacing w:line="400" w:lineRule="exac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教研组；</w:t>
            </w:r>
          </w:p>
          <w:p>
            <w:pPr>
              <w:spacing w:line="400" w:lineRule="exact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教导处</w:t>
            </w:r>
          </w:p>
        </w:tc>
      </w:tr>
      <w:tr>
        <w:trPr>
          <w:trHeight w:val="90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第6周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以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体验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为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主导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的课型研究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教导处；</w:t>
            </w:r>
          </w:p>
        </w:tc>
      </w:tr>
      <w:tr>
        <w:trPr>
          <w:trHeight w:val="274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第7周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第一次学生作业检查；</w:t>
            </w:r>
          </w:p>
          <w:p>
            <w:pPr>
              <w:spacing w:line="400" w:lineRule="exact"/>
              <w:rPr>
                <w:rFonts w:hint="eastAsia" w:ascii="宋体" w:hAnsi="宋体" w:cs="宋体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教研组活动、</w:t>
            </w:r>
            <w:r>
              <w:rPr>
                <w:rFonts w:ascii="宋体" w:hAnsi="宋体" w:cs="宋体"/>
                <w:color w:val="000000"/>
                <w:szCs w:val="21"/>
              </w:rPr>
              <w:t>备课组活动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</w:t>
            </w:r>
            <w:r>
              <w:rPr>
                <w:rFonts w:ascii="宋体" w:hAnsi="宋体" w:cs="宋体"/>
                <w:color w:val="000000"/>
                <w:szCs w:val="21"/>
              </w:rPr>
              <w:t>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</w:tc>
      </w:tr>
      <w:tr>
        <w:trPr>
          <w:trHeight w:val="285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第8周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以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体验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为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主导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的课型研究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教研组；</w:t>
            </w:r>
          </w:p>
        </w:tc>
      </w:tr>
      <w:tr>
        <w:trPr>
          <w:trHeight w:val="299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第9周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备课组活动；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</w:tc>
      </w:tr>
      <w:tr>
        <w:trPr>
          <w:trHeight w:val="273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第10周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以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体验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为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主导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的课型研究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教研组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</w:tc>
      </w:tr>
      <w:tr>
        <w:trPr>
          <w:trHeight w:val="355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第11周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备课组活动；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</w:tc>
      </w:tr>
      <w:tr>
        <w:trPr>
          <w:trHeight w:val="465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第12周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体育节</w:t>
            </w:r>
            <w:r>
              <w:rPr>
                <w:rFonts w:hint="eastAsia" w:ascii="宋体" w:hAnsi="宋体"/>
                <w:color w:val="000000"/>
                <w:szCs w:val="21"/>
              </w:rPr>
              <w:t>的活动；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</w:t>
            </w:r>
            <w:r>
              <w:rPr>
                <w:rFonts w:ascii="宋体" w:hAnsi="宋体" w:cs="宋体"/>
                <w:color w:val="000000"/>
                <w:szCs w:val="21"/>
              </w:rPr>
              <w:t>；</w:t>
            </w:r>
          </w:p>
        </w:tc>
      </w:tr>
      <w:tr>
        <w:trPr>
          <w:trHeight w:val="587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第13周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第二次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备课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检查；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教研组活动</w:t>
            </w:r>
            <w:r>
              <w:rPr>
                <w:rFonts w:ascii="宋体" w:hAnsi="宋体" w:cs="宋体"/>
                <w:color w:val="000000"/>
                <w:szCs w:val="21"/>
              </w:rPr>
              <w:t>、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备课组活动；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</w:t>
            </w:r>
          </w:p>
        </w:tc>
      </w:tr>
      <w:tr>
        <w:trPr>
          <w:trHeight w:val="505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第14周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以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体验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为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主导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的课型研究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教研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组；</w:t>
            </w:r>
          </w:p>
        </w:tc>
      </w:tr>
      <w:tr>
        <w:trPr>
          <w:trHeight w:val="557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第15周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第二次学生作业检查；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备课组活动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</w:tc>
      </w:tr>
      <w:tr>
        <w:trPr>
          <w:trHeight w:val="275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第16周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default" w:ascii="宋体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艺术节活动；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制订期末复习计划；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</w:t>
            </w:r>
          </w:p>
        </w:tc>
      </w:tr>
      <w:tr>
        <w:trPr>
          <w:trHeight w:val="570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第17周</w:t>
            </w:r>
          </w:p>
        </w:tc>
        <w:tc>
          <w:tcPr>
            <w:tcW w:w="4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</w:t>
            </w:r>
            <w:r>
              <w:rPr>
                <w:rFonts w:ascii="宋体" w:hAnsi="宋体" w:cs="宋体"/>
                <w:color w:val="000000"/>
                <w:szCs w:val="21"/>
              </w:rPr>
              <w:t>活动、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备课组活动；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数学</w:t>
            </w:r>
            <w:r>
              <w:rPr>
                <w:rFonts w:ascii="宋体" w:hAnsi="宋体" w:cs="宋体"/>
                <w:color w:val="000000"/>
                <w:szCs w:val="21"/>
              </w:rPr>
              <w:t>周活动；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  <w:p>
            <w:pPr>
              <w:spacing w:line="40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教研组</w:t>
            </w:r>
            <w:r>
              <w:rPr>
                <w:rFonts w:ascii="宋体" w:hAnsi="宋体" w:cs="宋体"/>
                <w:color w:val="000000"/>
                <w:szCs w:val="21"/>
              </w:rPr>
              <w:t>、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</w:tc>
      </w:tr>
      <w:tr>
        <w:trPr>
          <w:trHeight w:val="416" w:hRule="atLeast"/>
          <w:jc w:val="center"/>
        </w:trPr>
        <w:tc>
          <w:tcPr>
            <w:tcW w:w="1284" w:type="dxa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第18周</w:t>
            </w:r>
          </w:p>
        </w:tc>
        <w:tc>
          <w:tcPr>
            <w:tcW w:w="4857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期终复习；</w:t>
            </w:r>
          </w:p>
          <w:p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准备一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color w:val="000000"/>
                <w:szCs w:val="21"/>
              </w:rPr>
              <w:t>年级</w:t>
            </w:r>
            <w:r>
              <w:rPr>
                <w:rFonts w:ascii="宋体" w:hAnsi="宋体"/>
                <w:color w:val="000000"/>
                <w:szCs w:val="21"/>
              </w:rPr>
              <w:t>游园活动</w:t>
            </w:r>
            <w:r>
              <w:rPr>
                <w:rFonts w:hint="eastAsia" w:ascii="宋体" w:hAnsi="宋体"/>
                <w:color w:val="000000"/>
                <w:szCs w:val="21"/>
              </w:rPr>
              <w:t>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备课组考核、业务考核</w:t>
            </w:r>
            <w:r>
              <w:rPr>
                <w:rFonts w:hint="eastAsia" w:ascii="宋体" w:hAnsi="宋体"/>
                <w:color w:val="000000"/>
                <w:szCs w:val="21"/>
              </w:rPr>
              <w:t>材料准备；</w:t>
            </w:r>
          </w:p>
        </w:tc>
        <w:tc>
          <w:tcPr>
            <w:tcW w:w="2006" w:type="dxa"/>
            <w:tcBorders>
              <w:top w:val="nil"/>
              <w:left w:val="nil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教导处；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教导处；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</w:tc>
      </w:tr>
      <w:tr>
        <w:trPr>
          <w:trHeight w:val="557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第19周</w:t>
            </w:r>
          </w:p>
        </w:tc>
        <w:tc>
          <w:tcPr>
            <w:tcW w:w="4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期终复习；</w:t>
            </w:r>
          </w:p>
          <w:p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一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color w:val="000000"/>
                <w:szCs w:val="21"/>
              </w:rPr>
              <w:t>年级</w:t>
            </w:r>
            <w:r>
              <w:rPr>
                <w:rFonts w:ascii="宋体" w:hAnsi="宋体"/>
                <w:color w:val="000000"/>
                <w:szCs w:val="21"/>
              </w:rPr>
              <w:t>游园活动</w:t>
            </w:r>
            <w:r>
              <w:rPr>
                <w:rFonts w:hint="eastAsia" w:ascii="宋体" w:hAnsi="宋体"/>
                <w:color w:val="000000"/>
                <w:szCs w:val="21"/>
              </w:rPr>
              <w:t>，</w:t>
            </w:r>
            <w:r>
              <w:rPr>
                <w:rFonts w:ascii="宋体" w:hAnsi="宋体"/>
                <w:color w:val="000000"/>
                <w:szCs w:val="21"/>
              </w:rPr>
              <w:t>英语学科期末考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查</w:t>
            </w:r>
            <w:r>
              <w:rPr>
                <w:rFonts w:ascii="宋体" w:hAnsi="宋体"/>
                <w:color w:val="000000"/>
                <w:szCs w:val="21"/>
              </w:rPr>
              <w:t>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备课组考核；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  <w:p>
            <w:pPr>
              <w:spacing w:line="400" w:lineRule="exac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教导处；</w:t>
            </w:r>
          </w:p>
          <w:p>
            <w:pPr>
              <w:spacing w:line="400" w:lineRule="exact"/>
              <w:rPr>
                <w:rFonts w:hint="eastAsia" w:ascii="宋体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备课组；</w:t>
            </w:r>
          </w:p>
        </w:tc>
      </w:tr>
      <w:tr>
        <w:trPr>
          <w:trHeight w:val="557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第20周</w:t>
            </w:r>
          </w:p>
        </w:tc>
        <w:tc>
          <w:tcPr>
            <w:tcW w:w="4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～</w:t>
            </w:r>
            <w:r>
              <w:rPr>
                <w:rFonts w:hint="eastAsia" w:ascii="宋体" w:hAnsi="宋体"/>
                <w:color w:val="000000"/>
                <w:szCs w:val="21"/>
              </w:rPr>
              <w:t>五年级（语、数）期末考试；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个人业务考核；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资料归档；</w:t>
            </w:r>
          </w:p>
        </w:tc>
        <w:tc>
          <w:tcPr>
            <w:tcW w:w="2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备课组；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教导处</w:t>
            </w:r>
            <w:r>
              <w:rPr>
                <w:rFonts w:ascii="宋体" w:hAnsi="宋体" w:cs="宋体"/>
                <w:color w:val="000000"/>
                <w:szCs w:val="21"/>
              </w:rPr>
              <w:t>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教导处</w:t>
            </w:r>
            <w:r>
              <w:rPr>
                <w:rFonts w:ascii="宋体" w:hAnsi="宋体" w:cs="宋体"/>
                <w:color w:val="000000"/>
                <w:szCs w:val="21"/>
              </w:rPr>
              <w:t>；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金新小学 教导处</w:t>
      </w:r>
    </w:p>
    <w:p>
      <w:pPr>
        <w:spacing w:line="360" w:lineRule="auto"/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2024.2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w="http://schemas.openxmlformats.org/wordprocessingml/2006/main">
  <w:font w:name="Courier New">
    <w:panose1 w:val="02070309020205020404"/>
    <w:charset w:val="01" w:characterSet="ISO-8859-1"/>
    <w:family w:val="modern"/>
    <w:pitch w:val="default"/>
    <w:sig w:usb0="E0002EFF" w:usb1="C0007843" w:usb2="00000009" w:usb3="00000000" w:csb0="400001FF" w:csb1="FFFF0000"/>
  </w:font>
  <w:font w:name="Times New Roman">
    <w:panose1 w:val="02020603050405020304"/>
    <w:charset w:val="00" w:characterSet="ISO-8859-1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 w:characterSet="ISO-8859-1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 w:characterSet="ISO-8859-1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 w:characterSet="ISO-8859-1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1" w:characterSet="ISO-8859-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 w:characterSet="ISO-8859-1"/>
    <w:family w:val="auto"/>
    <w:pitch w:val="default"/>
    <w:sig w:usb0="800002BF" w:usb1="38CF7CFA" w:usb2="00000016" w:usb3="00000000" w:csb0="00040001" w:csb1="00000000"/>
  </w:font>
  <w:font w:name="宋体">
    <w:panose1 w:val="02010600030101010101"/>
    <w:charset w:val="86" w:characterSet="ISO-8859-1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w="http://schemas.openxmlformats.org/wordprocessingml/2006/main">
  <w:zoom w:percent="100"/>
  <w:embedSystemFonts/>
  <w:bordersDoNotSurroundHeader w:val="false"/>
  <w:bordersDoNotSurroundFooter w:val="false"/>
  <w:documentProtection w:enforcement="false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  <w:compatSetting w:name="doNotFlipMirrorIndents" w:uri="http://schemas.microsoft.com/office/word" w:val="1"/>
  </w:compat>
  <w:docVars>
    <w:docVar w:name="commondata" w:val="eyJoZGlkIjoiOWI3ZTc5MWYzMmVmNzMyYjVjOTkwMmE3OGQ2ZGM0NmIifQ=="/>
  </w:docVars>
  <w:rsids>
    <w:rsidRoot w:val="52CF4BC7"/>
    <w:rsid w:val="003D21B2"/>
    <w:rsid w:val="00F211EF"/>
    <w:rsid w:val="04B23A42"/>
    <w:rsid w:val="10480EE1"/>
    <w:rsid w:val="162C5763"/>
    <w:rsid w:val="21BF3EED"/>
    <w:rsid w:val="23404565"/>
    <w:rsid w:val="23FE1AD5"/>
    <w:rsid w:val="24BF1843"/>
    <w:rsid w:val="2A846AAC"/>
    <w:rsid w:val="453B6B56"/>
    <w:rsid w:val="453F38A4"/>
    <w:rsid w:val="52CF4BC7"/>
    <w:rsid w:val="5E9C501D"/>
    <w:rsid w:val="649D18B3"/>
    <w:rsid w:val="656B0139"/>
    <w:rsid w:val="673D0019"/>
    <w:rsid w:val="76A73C3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宋体" w:cs="Times New Roman"/>
      </w:rPr>
    </w:rPrDefault>
    <w:pPrDefault>
      <w:pPr/>
    </w:pPrDefault>
  </w:docDefaults>
  <w:latentStyles w:defLockedState="false" w:defUIPriority="99" w:defSemiHidden="true" w:defUnhideWhenUsed="true" w:defQFormat="false" w:count="260">
    <w:lsdException w:name="toc 2" w:uiPriority="0" w:semiHidden="false" w:unhideWhenUsed="false"/>
    <w:lsdException w:name="footnote text" w:uiPriority="0" w:semiHidden="false" w:unhideWhenUsed="false"/>
    <w:lsdException w:name="Medium Grid 3 Accent 2" w:uiPriority="69" w:semiHidden="false" w:unhideWhenUsed="false"/>
    <w:lsdException w:name="List Continue 3" w:uiPriority="0" w:semiHidden="false" w:unhideWhenUsed="false"/>
    <w:lsdException w:name="Colorful Grid Accent 4" w:uiPriority="73" w:semiHidden="false" w:unhideWhenUsed="false"/>
    <w:lsdException w:name="Table Theme" w:uiPriority="0" w:semiHidden="false" w:unhideWhenUsed="false"/>
    <w:lsdException w:name="Colorful List Accent 3" w:uiPriority="72" w:semiHidden="false" w:unhideWhenUsed="false"/>
    <w:lsdException w:name="toc 9" w:uiPriority="0" w:semiHidden="false" w:unhideWhenUsed="false"/>
    <w:lsdException w:name="HTML Address" w:uiPriority="0" w:semiHidden="false" w:unhideWhenUsed="false"/>
    <w:lsdException w:name="Table Columns 3" w:uiPriority="0" w:semiHidden="false" w:unhideWhenUsed="false"/>
    <w:lsdException w:name="Light Grid Accent 1" w:uiPriority="62" w:semiHidden="false" w:unhideWhenUsed="false"/>
    <w:lsdException w:name="Table List 7" w:uiPriority="0" w:semiHidden="false" w:unhideWhenUsed="false"/>
    <w:lsdException w:name="Medium Grid 3 Accent 4" w:uiPriority="69" w:semiHidden="false" w:unhideWhenUsed="false"/>
    <w:lsdException w:name="Medium Shading 1" w:uiPriority="63" w:semiHidden="false" w:unhideWhenUsed="false"/>
    <w:lsdException w:name="Medium List 1 Accent 1" w:uiPriority="65" w:semiHidden="false" w:unhideWhenUsed="false"/>
    <w:lsdException w:name="Plain Text" w:uiPriority="0" w:semiHidden="false" w:unhideWhenUsed="false"/>
    <w:lsdException w:name="Medium Shading 2 Accent 2" w:uiPriority="64" w:semiHidden="false" w:unhideWhenUsed="false"/>
    <w:lsdException w:name="HTML Acronym" w:uiPriority="0" w:semiHidden="false" w:unhideWhenUsed="false"/>
    <w:lsdException w:name="HTML Code" w:uiPriority="0" w:semiHidden="false" w:unhideWhenUsed="false"/>
    <w:lsdException w:name="Medium List 2 Accent 2" w:uiPriority="66" w:semiHidden="false" w:unhideWhenUsed="false"/>
    <w:lsdException w:name="Medium Grid 1 Accent 3" w:uiPriority="67" w:semiHidden="false" w:unhideWhenUsed="false"/>
    <w:lsdException w:name="List Bullet 2" w:uiPriority="0" w:semiHidden="false" w:unhideWhenUsed="false"/>
    <w:lsdException w:name="Medium List 1 Accent 2" w:uiPriority="65" w:semiHidden="false" w:unhideWhenUsed="false"/>
    <w:lsdException w:name="Balloon Text" w:uiPriority="0" w:semiHidden="false" w:unhideWhenUsed="false"/>
    <w:lsdException w:name="Table Classic 3" w:uiPriority="0" w:semiHidden="false" w:unhideWhenUsed="false"/>
    <w:lsdException w:name="Colorful Grid" w:uiPriority="73" w:semiHidden="false" w:unhideWhenUsed="false"/>
    <w:lsdException w:name="Table Classic 4" w:uiPriority="0" w:semiHidden="false" w:unhideWhenUsed="false"/>
    <w:lsdException w:name="Document Map" w:uiPriority="0" w:semiHidden="false" w:unhideWhenUsed="false"/>
    <w:lsdException w:name="List 2" w:uiPriority="0" w:semiHidden="false" w:unhideWhenUsed="false"/>
    <w:lsdException w:name="Medium Grid 2" w:uiPriority="68" w:semiHidden="false" w:unhideWhenUsed="false"/>
    <w:lsdException w:name="Table List 4" w:uiPriority="0" w:semiHidden="false" w:unhideWhenUsed="false"/>
    <w:lsdException w:name="Medium Grid 3 Accent 5" w:uiPriority="69" w:semiHidden="false" w:unhideWhenUsed="false"/>
    <w:lsdException w:name="List Bullet" w:uiPriority="0" w:semiHidden="false" w:unhideWhenUsed="false"/>
    <w:lsdException w:name="Medium List 2" w:uiPriority="66" w:semiHidden="false" w:unhideWhenUsed="false"/>
    <w:lsdException w:name="List Number 3" w:uiPriority="0" w:semiHidden="false" w:unhideWhenUsed="false"/>
    <w:lsdException w:name="Medium Shading 2 Accent 4" w:uiPriority="64" w:semiHidden="false" w:unhideWhenUsed="false"/>
    <w:lsdException w:name="Medium Grid 2 Accent 1" w:uiPriority="68" w:semiHidden="false" w:unhideWhenUsed="false"/>
    <w:lsdException w:name="Medium Grid 3 Accent 3" w:uiPriority="69" w:semiHidden="false" w:unhideWhenUsed="false"/>
    <w:lsdException w:name="caption" w:uiPriority="0" w:qFormat="true"/>
    <w:lsdException w:name="List Continue" w:uiPriority="0" w:semiHidden="false" w:unhideWhenUsed="false"/>
    <w:lsdException w:name="toc 1" w:uiPriority="0" w:semiHidden="false" w:unhideWhenUsed="false"/>
    <w:lsdException w:name="Medium Shading 2 Accent 6" w:uiPriority="64" w:semiHidden="false" w:unhideWhenUsed="false"/>
    <w:lsdException w:name="Medium Shading 2 Accent 5" w:uiPriority="64" w:semiHidden="false" w:unhideWhenUsed="false"/>
    <w:lsdException w:name="toc 7" w:uiPriority="0" w:semiHidden="false" w:unhideWhenUsed="false"/>
    <w:lsdException w:name="Medium Shading 1 Accent 1" w:uiPriority="63" w:semiHidden="false" w:unhideWhenUsed="false"/>
    <w:lsdException w:name="Table 3D effects 2" w:uiPriority="0" w:semiHidden="false" w:unhideWhenUsed="false"/>
    <w:lsdException w:name="Body Text Indent 2" w:uiPriority="0" w:semiHidden="false" w:unhideWhenUsed="false"/>
    <w:lsdException w:name="Medium Grid 1 Accent 2" w:uiPriority="67" w:semiHidden="false" w:unhideWhenUsed="false"/>
    <w:lsdException w:name="Medium List 1 Accent 6" w:uiPriority="65" w:semiHidden="false" w:unhideWhenUsed="false"/>
    <w:lsdException w:name="Closing" w:uiPriority="0" w:semiHidden="false" w:unhideWhenUsed="false"/>
    <w:lsdException w:name="annotation subject" w:uiPriority="0" w:semiHidden="false" w:unhideWhenUsed="false"/>
    <w:lsdException w:name="Medium Shading 1 Accent 5" w:uiPriority="63" w:semiHidden="false" w:unhideWhenUsed="false"/>
    <w:lsdException w:name="Medium Grid 2 Accent 2" w:uiPriority="68" w:semiHidden="false" w:unhideWhenUsed="false"/>
    <w:lsdException w:name="Light List Accent 1" w:uiPriority="61" w:semiHidden="false" w:unhideWhenUsed="false"/>
    <w:lsdException w:name="toc 8" w:uiPriority="0" w:semiHidden="false" w:unhideWhenUsed="false"/>
    <w:lsdException w:name="Body Text First Indent" w:uiPriority="0" w:semiHidden="false" w:unhideWhenUsed="false"/>
    <w:lsdException w:name="List 5" w:uiPriority="0" w:semiHidden="false" w:unhideWhenUsed="false"/>
    <w:lsdException w:name="Table Grid 4" w:uiPriority="0" w:semiHidden="false" w:unhideWhenUsed="false"/>
    <w:lsdException w:name="Light List Accent 3" w:uiPriority="61" w:semiHidden="false" w:unhideWhenUsed="false"/>
    <w:lsdException w:name="Light Shading Accent 4" w:uiPriority="60" w:semiHidden="false" w:unhideWhenUsed="false"/>
    <w:lsdException w:name="index 8" w:uiPriority="0" w:semiHidden="false" w:unhideWhenUsed="false"/>
    <w:lsdException w:name="Light Grid Accent 2" w:uiPriority="62" w:semiHidden="false" w:unhideWhenUsed="false"/>
    <w:lsdException w:name="envelope return" w:uiPriority="0" w:semiHidden="false" w:unhideWhenUsed="false"/>
    <w:lsdException w:name="Medium List 1 Accent 5" w:uiPriority="65" w:semiHidden="false" w:unhideWhenUsed="false"/>
    <w:lsdException w:name="Table Grid 3" w:uiPriority="0" w:semiHidden="false" w:unhideWhenUsed="false"/>
    <w:lsdException w:name="Light List" w:uiPriority="61" w:semiHidden="false" w:unhideWhenUsed="false"/>
    <w:lsdException w:name="heading 1" w:uiPriority="0" w:semiHidden="false" w:unhideWhenUsed="false" w:qFormat="true"/>
    <w:lsdException w:name="header" w:uiPriority="0" w:semiHidden="false" w:unhideWhenUsed="false"/>
    <w:lsdException w:name="annotation text" w:uiPriority="0" w:semiHidden="false" w:unhideWhenUsed="false"/>
    <w:lsdException w:name="Medium List 2 Accent 3" w:uiPriority="66" w:semiHidden="false" w:unhideWhenUsed="false"/>
    <w:lsdException w:name="index 9" w:uiPriority="0" w:semiHidden="false" w:unhideWhenUsed="false"/>
    <w:lsdException w:name="Colorful Grid Accent 6" w:uiPriority="73" w:semiHidden="false" w:unhideWhenUsed="false"/>
    <w:lsdException w:name="table of figures" w:uiPriority="0" w:semiHidden="false" w:unhideWhenUsed="false"/>
    <w:lsdException w:name="table of authorities" w:uiPriority="0" w:semiHidden="false" w:unhideWhenUsed="false"/>
    <w:lsdException w:name="annotation reference" w:uiPriority="0" w:semiHidden="false" w:unhideWhenUsed="false"/>
    <w:lsdException w:name="Light List Accent 2" w:uiPriority="61" w:semiHidden="false" w:unhideWhenUsed="false"/>
    <w:lsdException w:name="List" w:uiPriority="0" w:semiHidden="false" w:unhideWhenUsed="false"/>
    <w:lsdException w:name="index 4" w:uiPriority="0" w:semiHidden="false" w:unhideWhenUsed="false"/>
    <w:lsdException w:name="heading 4" w:uiPriority="0" w:qFormat="true"/>
    <w:lsdException w:name="macro" w:uiPriority="0" w:semiHidden="false" w:unhideWhenUsed="false"/>
    <w:lsdException w:name="Table List 2" w:uiPriority="0" w:semiHidden="false" w:unhideWhenUsed="false"/>
    <w:lsdException w:name="Normal" w:uiPriority="0" w:semiHidden="false" w:unhideWhenUsed="false" w:qFormat="true"/>
    <w:lsdException w:name="Light Grid" w:uiPriority="62" w:semiHidden="false" w:unhideWhenUsed="false"/>
    <w:lsdException w:name="Table 3D effects 1" w:uiPriority="0" w:semiHidden="false" w:unhideWhenUsed="false"/>
    <w:lsdException w:name="Medium List 1" w:uiPriority="65" w:semiHidden="false" w:unhideWhenUsed="false"/>
    <w:lsdException w:name="Colorful Shading Accent 2" w:uiPriority="71" w:semiHidden="false" w:unhideWhenUsed="false"/>
    <w:lsdException w:name="HTML Definition" w:uiPriority="0" w:semiHidden="false" w:unhideWhenUsed="false"/>
    <w:lsdException w:name="Table Simple 2" w:uiPriority="0" w:semiHidden="false" w:unhideWhenUsed="false"/>
    <w:lsdException w:name="Medium Shading 2 Accent 3" w:uiPriority="64" w:semiHidden="false" w:unhideWhenUsed="false"/>
    <w:lsdException w:name="Body Text 3" w:uiPriority="0" w:semiHidden="false" w:unhideWhenUsed="false"/>
    <w:lsdException w:name="Table Professional" w:uiPriority="0" w:semiHidden="false" w:unhideWhenUsed="false"/>
    <w:lsdException w:name="Table List 8" w:uiPriority="0" w:semiHidden="false" w:unhideWhenUsed="false"/>
    <w:lsdException w:name="Medium List 1 Accent 3" w:uiPriority="65" w:semiHidden="false" w:unhideWhenUsed="false"/>
    <w:lsdException w:name="heading 3" w:uiPriority="0" w:qFormat="true"/>
    <w:lsdException w:name="Medium Shading 1 Accent 6" w:uiPriority="63" w:semiHidden="false" w:unhideWhenUsed="false"/>
    <w:lsdException w:name="page number" w:uiPriority="0" w:semiHidden="false" w:unhideWhenUsed="false"/>
    <w:lsdException w:name="Body Text Indent" w:uiPriority="0" w:semiHidden="false" w:unhideWhenUsed="false"/>
    <w:lsdException w:name="Medium Grid 2 Accent 6" w:uiPriority="68" w:semiHidden="false" w:unhideWhenUsed="false"/>
    <w:lsdException w:name="Medium List 2 Accent 1" w:uiPriority="66" w:semiHidden="false" w:unhideWhenUsed="false"/>
    <w:lsdException w:name="E-mail Signature" w:uiPriority="0" w:semiHidden="false" w:unhideWhenUsed="false"/>
    <w:lsdException w:name="HTML Preformatted" w:uiPriority="0" w:semiHidden="false" w:unhideWhenUsed="false"/>
    <w:lsdException w:name="Colorful Shading Accent 3" w:uiPriority="71" w:semiHidden="false" w:unhideWhenUsed="false"/>
    <w:lsdException w:name="Signature" w:uiPriority="0" w:semiHidden="false" w:unhideWhenUsed="false"/>
    <w:lsdException w:name="Table Web 1" w:uiPriority="0" w:semiHidden="false" w:unhideWhenUsed="false"/>
    <w:lsdException w:name="Dark List Accent 6" w:uiPriority="70" w:semiHidden="false" w:unhideWhenUsed="false"/>
    <w:lsdException w:name="Medium Grid 1" w:uiPriority="67" w:semiHidden="false" w:unhideWhenUsed="false"/>
    <w:lsdException w:name="Medium Grid 3 Accent 6" w:uiPriority="69" w:semiHidden="false" w:unhideWhenUsed="false"/>
    <w:lsdException w:name="Medium Shading 2" w:uiPriority="64" w:semiHidden="false" w:unhideWhenUsed="false"/>
    <w:lsdException w:name="Colorful List Accent 5" w:uiPriority="72" w:semiHidden="false" w:unhideWhenUsed="false"/>
    <w:lsdException w:name="Medium Grid 1 Accent 1" w:uiPriority="67" w:semiHidden="false" w:unhideWhenUsed="false"/>
    <w:lsdException w:name="Body Text" w:uiPriority="0" w:semiHidden="false" w:unhideWhenUsed="false"/>
    <w:lsdException w:name="heading 6" w:uiPriority="0" w:qFormat="true"/>
    <w:lsdException w:name="Dark List Accent 2" w:uiPriority="70" w:semiHidden="false" w:unhideWhenUsed="false"/>
    <w:lsdException w:name="Light Grid Accent 5" w:uiPriority="62" w:semiHidden="false" w:unhideWhenUsed="false"/>
    <w:lsdException w:name="Table Colorful 3" w:uiPriority="0" w:semiHidden="false" w:unhideWhenUsed="false"/>
    <w:lsdException w:name="heading 2" w:uiPriority="0" w:qFormat="true"/>
    <w:lsdException w:name="Table Grid 8" w:uiPriority="0" w:semiHidden="false" w:unhideWhenUsed="false"/>
    <w:lsdException w:name="List Continue 4" w:uiPriority="0" w:semiHidden="false" w:unhideWhenUsed="false"/>
    <w:lsdException w:name="Medium List 2 Accent 6" w:uiPriority="66" w:semiHidden="false" w:unhideWhenUsed="false"/>
    <w:lsdException w:name="List Bullet 5" w:uiPriority="0" w:semiHidden="false" w:unhideWhenUsed="false"/>
    <w:lsdException w:name="FollowedHyperlink" w:uiPriority="0" w:semiHidden="false" w:unhideWhenUsed="false"/>
    <w:lsdException w:name="Strong" w:uiPriority="0" w:semiHidden="false" w:unhideWhenUsed="false" w:qFormat="true"/>
    <w:lsdException w:name="Light Shading Accent 6" w:uiPriority="60" w:semiHidden="false" w:unhideWhenUsed="false"/>
    <w:lsdException w:name="Colorful List Accent 4" w:uiPriority="72" w:semiHidden="false" w:unhideWhenUsed="false"/>
    <w:lsdException w:name="footnote reference" w:uiPriority="0" w:semiHidden="false" w:unhideWhenUsed="false"/>
    <w:lsdException w:name="Table Simple 1" w:uiPriority="0" w:semiHidden="false" w:unhideWhenUsed="false"/>
    <w:lsdException w:name="List Number 4" w:uiPriority="0" w:semiHidden="false" w:unhideWhenUsed="false"/>
    <w:lsdException w:name="Table List 3" w:uiPriority="0" w:semiHidden="false" w:unhideWhenUsed="false"/>
    <w:lsdException w:name="Colorful Grid Accent 3" w:uiPriority="73" w:semiHidden="false" w:unhideWhenUsed="false"/>
    <w:lsdException w:name="Table Columns 5" w:uiPriority="0" w:semiHidden="false" w:unhideWhenUsed="false"/>
    <w:lsdException w:name="toc 6" w:uiPriority="0" w:semiHidden="false" w:unhideWhenUsed="false"/>
    <w:lsdException w:name="Medium Shading 1 Accent 3" w:uiPriority="63" w:semiHidden="false" w:unhideWhenUsed="false"/>
    <w:lsdException w:name="Title" w:uiPriority="0" w:semiHidden="false" w:unhideWhenUsed="false" w:qFormat="true"/>
    <w:lsdException w:name="Medium Shading 2 Accent 1" w:uiPriority="64" w:semiHidden="false" w:unhideWhenUsed="false"/>
    <w:lsdException w:name="index 1" w:uiPriority="0" w:semiHidden="false" w:unhideWhenUsed="false"/>
    <w:lsdException w:name="Dark List Accent 5" w:uiPriority="70" w:semiHidden="false" w:unhideWhenUsed="false"/>
    <w:lsdException w:name="Table Grid 2" w:uiPriority="0" w:semiHidden="false" w:unhideWhenUsed="false"/>
    <w:lsdException w:name="heading 8" w:uiPriority="0" w:qFormat="true"/>
    <w:lsdException w:name="Normal Indent" w:uiPriority="0" w:semiHidden="false" w:unhideWhenUsed="false"/>
    <w:lsdException w:name="List Bullet 3" w:uiPriority="0" w:semiHidden="false" w:unhideWhenUsed="false"/>
    <w:lsdException w:name="Table Web 3" w:uiPriority="0" w:semiHidden="false" w:unhideWhenUsed="false"/>
    <w:lsdException w:name="Colorful Shading Accent 1" w:uiPriority="71" w:semiHidden="false" w:unhideWhenUsed="false"/>
    <w:lsdException w:name="Medium List 2 Accent 5" w:uiPriority="66" w:semiHidden="false" w:unhideWhenUsed="false"/>
    <w:lsdException w:name="Light Shading Accent 5" w:uiPriority="60" w:semiHidden="false" w:unhideWhenUsed="false"/>
    <w:lsdException w:name="Note Heading" w:uiPriority="0" w:semiHidden="false" w:unhideWhenUsed="false"/>
    <w:lsdException w:name="heading 7" w:uiPriority="0" w:qFormat="true"/>
    <w:lsdException w:name="Colorful Grid Accent 1" w:uiPriority="73" w:semiHidden="false" w:unhideWhenUsed="false"/>
    <w:lsdException w:name="Date" w:uiPriority="0" w:semiHidden="false" w:unhideWhenUsed="false"/>
    <w:lsdException w:name="Light Shading Accent 2" w:uiPriority="60" w:semiHidden="false" w:unhideWhenUsed="false"/>
    <w:lsdException w:name="Table Columns 1" w:uiPriority="0" w:semiHidden="false" w:unhideWhenUsed="false"/>
    <w:lsdException w:name="Colorful Shading Accent 5" w:uiPriority="71" w:semiHidden="false" w:unhideWhenUsed="false"/>
    <w:lsdException w:name="toc 5" w:uiPriority="0" w:semiHidden="false" w:unhideWhenUsed="false"/>
    <w:lsdException w:name="Light List Accent 4" w:uiPriority="61" w:semiHidden="false" w:unhideWhenUsed="false"/>
    <w:lsdException w:name="Dark List Accent 1" w:uiPriority="70" w:semiHidden="false" w:unhideWhenUsed="false"/>
    <w:lsdException w:name="toc 3" w:uiPriority="0" w:semiHidden="false" w:unhideWhenUsed="false"/>
    <w:lsdException w:name="List Number 5" w:uiPriority="0" w:semiHidden="false" w:unhideWhenUsed="false"/>
    <w:lsdException w:name="Table Grid" w:uiPriority="0" w:semiHidden="false" w:unhideWhenUsed="false"/>
    <w:lsdException w:name="Dark List Accent 3" w:uiPriority="70" w:semiHidden="false" w:unhideWhenUsed="false"/>
    <w:lsdException w:name="List 4" w:uiPriority="0" w:semiHidden="false" w:unhideWhenUsed="false"/>
    <w:lsdException w:name="index 5" w:uiPriority="0" w:semiHidden="false" w:unhideWhenUsed="false"/>
    <w:lsdException w:name="Light Shading" w:uiPriority="60" w:semiHidden="false" w:unhideWhenUsed="false"/>
    <w:lsdException w:name="index 3" w:uiPriority="0" w:semiHidden="false" w:unhideWhenUsed="false"/>
    <w:lsdException w:name="List Continue 2" w:uiPriority="0" w:semiHidden="false" w:unhideWhenUsed="false"/>
    <w:lsdException w:name="Colorful List Accent 2" w:uiPriority="72" w:semiHidden="false" w:unhideWhenUsed="false"/>
    <w:lsdException w:name="HTML Sample" w:uiPriority="0" w:semiHidden="false" w:unhideWhenUsed="false"/>
    <w:lsdException w:name="Default Paragraph Font" w:uiPriority="0" w:unhideWhenUsed="false" w:qFormat="true"/>
    <w:lsdException w:name="Table Subtle 2" w:uiPriority="0" w:semiHidden="false" w:unhideWhenUsed="false"/>
    <w:lsdException w:name="Table Grid 5" w:uiPriority="0" w:semiHidden="false" w:unhideWhenUsed="false"/>
    <w:lsdException w:name="List Number" w:uiPriority="0" w:semiHidden="false" w:unhideWhenUsed="false"/>
    <w:lsdException w:name="envelope address" w:uiPriority="0" w:semiHidden="false" w:unhideWhenUsed="false"/>
    <w:lsdException w:name="List 3" w:uiPriority="0" w:semiHidden="false" w:unhideWhenUsed="false"/>
    <w:lsdException w:name="Table List 6" w:uiPriority="0" w:semiHidden="false" w:unhideWhenUsed="false"/>
    <w:lsdException w:name="heading 9" w:uiPriority="0" w:qFormat="true"/>
    <w:lsdException w:name="Table Grid 1" w:uiPriority="0" w:semiHidden="false" w:unhideWhenUsed="false"/>
    <w:lsdException w:name="Light Grid Accent 3" w:uiPriority="62" w:semiHidden="false" w:unhideWhenUsed="false"/>
    <w:lsdException w:name="heading 5" w:uiPriority="0" w:qFormat="true"/>
    <w:lsdException w:name="Emphasis" w:uiPriority="0" w:semiHidden="false" w:unhideWhenUsed="false" w:qFormat="true"/>
    <w:lsdException w:name="Medium Grid 3 Accent 1" w:uiPriority="69" w:semiHidden="false" w:unhideWhenUsed="false"/>
    <w:lsdException w:name="footer" w:uiPriority="0" w:semiHidden="false" w:unhideWhenUsed="false"/>
    <w:lsdException w:name="Table List 1" w:uiPriority="0" w:semiHidden="false" w:unhideWhenUsed="false"/>
    <w:lsdException w:name="Subtitle" w:uiPriority="0" w:semiHidden="false" w:unhideWhenUsed="false" w:qFormat="true"/>
    <w:lsdException w:name="HTML Typewriter" w:uiPriority="0" w:semiHidden="false" w:unhideWhenUsed="false"/>
    <w:lsdException w:name="Light Shading Accent 3" w:uiPriority="60" w:semiHidden="false" w:unhideWhenUsed="false"/>
    <w:lsdException w:name="Medium List 1 Accent 4" w:uiPriority="65" w:semiHidden="false" w:unhideWhenUsed="false"/>
    <w:lsdException w:name="Salutation" w:uiPriority="0" w:semiHidden="false" w:unhideWhenUsed="false"/>
    <w:lsdException w:name="Medium List 2 Accent 4" w:uiPriority="66" w:semiHidden="false" w:unhideWhenUsed="false"/>
    <w:lsdException w:name="Message Header" w:uiPriority="0" w:semiHidden="false" w:unhideWhenUsed="false"/>
    <w:lsdException w:name="Light Grid Accent 6" w:uiPriority="62" w:semiHidden="false" w:unhideWhenUsed="false"/>
    <w:lsdException w:name="Table Colorful 1" w:uiPriority="0" w:semiHidden="false" w:unhideWhenUsed="false"/>
    <w:lsdException w:name="Table Subtle 1" w:uiPriority="0" w:semiHidden="false" w:unhideWhenUsed="false"/>
    <w:lsdException w:name="Dark List Accent 4" w:uiPriority="70" w:semiHidden="false" w:unhideWhenUsed="false"/>
    <w:lsdException w:name="toc 4" w:uiPriority="0" w:semiHidden="false" w:unhideWhenUsed="false"/>
    <w:lsdException w:name="Table 3D effects 3" w:uiPriority="0" w:semiHidden="false" w:unhideWhenUsed="false"/>
    <w:lsdException w:name="Medium Grid 1 Accent 6" w:uiPriority="67" w:semiHidden="false" w:unhideWhenUsed="false"/>
    <w:lsdException w:name="line number" w:uiPriority="0" w:semiHidden="false" w:unhideWhenUsed="false"/>
    <w:lsdException w:name="Dark List" w:uiPriority="70" w:semiHidden="false" w:unhideWhenUsed="false"/>
    <w:lsdException w:name="List Number 2" w:uiPriority="0" w:semiHidden="false" w:unhideWhenUsed="false"/>
    <w:lsdException w:name="Light List Accent 5" w:uiPriority="61" w:semiHidden="false" w:unhideWhenUsed="false"/>
    <w:lsdException w:name="Normal (Web)" w:uiPriority="0" w:semiHidden="false" w:unhideWhenUsed="false"/>
    <w:lsdException w:name="HTML Cite" w:uiPriority="0" w:semiHidden="false" w:unhideWhenUsed="false"/>
    <w:lsdException w:name="Table Grid 6" w:uiPriority="0" w:semiHidden="false" w:unhideWhenUsed="false"/>
    <w:lsdException w:name="Medium Grid 2 Accent 4" w:uiPriority="68" w:semiHidden="false" w:unhideWhenUsed="false"/>
    <w:lsdException w:name="Table Elegant" w:uiPriority="0" w:semiHidden="false" w:unhideWhenUsed="false"/>
    <w:lsdException w:name="Block Text" w:uiPriority="0" w:semiHidden="false" w:unhideWhenUsed="false"/>
    <w:lsdException w:name="Table Grid 7" w:uiPriority="0" w:semiHidden="false" w:unhideWhenUsed="false"/>
    <w:lsdException w:name="Light Shading Accent 1" w:uiPriority="60" w:semiHidden="false" w:unhideWhenUsed="false"/>
    <w:lsdException w:name="index 7" w:uiPriority="0" w:semiHidden="false" w:unhideWhenUsed="false"/>
    <w:lsdException w:name="index 6" w:uiPriority="0" w:semiHidden="false" w:unhideWhenUsed="false"/>
    <w:lsdException w:name="Medium Grid 2 Accent 5" w:uiPriority="68" w:semiHidden="false" w:unhideWhenUsed="false"/>
    <w:lsdException w:name="Medium Shading 1 Accent 2" w:uiPriority="63" w:semiHidden="false" w:unhideWhenUsed="false"/>
    <w:lsdException w:name="Colorful Shading" w:uiPriority="71" w:semiHidden="false" w:unhideWhenUsed="false"/>
    <w:lsdException w:name="Medium Grid 2 Accent 3" w:uiPriority="68" w:semiHidden="false" w:unhideWhenUsed="false"/>
    <w:lsdException w:name="index heading" w:uiPriority="0" w:semiHidden="false" w:unhideWhenUsed="false"/>
    <w:lsdException w:name="Table Classic 1" w:uiPriority="0" w:semiHidden="false" w:unhideWhenUsed="false"/>
    <w:lsdException w:name="Medium Shading 1 Accent 4" w:uiPriority="63" w:semiHidden="false" w:unhideWhenUsed="false"/>
    <w:lsdException w:name="Table Contemporary" w:uiPriority="0" w:semiHidden="false" w:unhideWhenUsed="false"/>
    <w:lsdException w:name="Table Colorful 2" w:uiPriority="0" w:semiHidden="false" w:unhideWhenUsed="false"/>
    <w:lsdException w:name="Body Text Indent 3" w:uiPriority="0" w:semiHidden="false" w:unhideWhenUsed="false"/>
    <w:lsdException w:name="HTML Keyboard" w:uiPriority="0" w:semiHidden="false" w:unhideWhenUsed="false"/>
    <w:lsdException w:name="Body Text First Indent 2" w:uiPriority="0" w:semiHidden="false" w:unhideWhenUsed="false"/>
    <w:lsdException w:name="Normal Table" w:uiPriority="0" w:unhideWhenUsed="false" w:qFormat="true"/>
    <w:lsdException w:name="Colorful Grid Accent 5" w:uiPriority="73" w:semiHidden="false" w:unhideWhenUsed="false"/>
    <w:lsdException w:name="Table Columns 2" w:uiPriority="0" w:semiHidden="false" w:unhideWhenUsed="false"/>
    <w:lsdException w:name="Table Classic 2" w:uiPriority="0" w:semiHidden="false" w:unhideWhenUsed="false"/>
    <w:lsdException w:name="Light List Accent 6" w:uiPriority="61" w:semiHidden="false" w:unhideWhenUsed="false"/>
    <w:lsdException w:name="Table Web 2" w:uiPriority="0" w:semiHidden="false" w:unhideWhenUsed="false"/>
    <w:lsdException w:name="Colorful Shading Accent 4" w:uiPriority="71" w:semiHidden="false" w:unhideWhenUsed="false"/>
    <w:lsdException w:name="Table List 5" w:uiPriority="0" w:semiHidden="false" w:unhideWhenUsed="false"/>
    <w:lsdException w:name="Colorful List" w:uiPriority="72" w:semiHidden="false" w:unhideWhenUsed="false"/>
    <w:lsdException w:name="Hyperlink" w:uiPriority="0" w:semiHidden="false" w:unhideWhenUsed="false"/>
    <w:lsdException w:name="Body Text 2" w:uiPriority="0" w:semiHidden="false" w:unhideWhenUsed="false"/>
    <w:lsdException w:name="toa heading" w:uiPriority="0" w:semiHidden="false" w:unhideWhenUsed="false"/>
    <w:lsdException w:name="Light Grid Accent 4" w:uiPriority="62" w:semiHidden="false" w:unhideWhenUsed="false"/>
    <w:lsdException w:name="Colorful List Accent 6" w:uiPriority="72" w:semiHidden="false" w:unhideWhenUsed="false"/>
    <w:lsdException w:name="Colorful Grid Accent 2" w:uiPriority="73" w:semiHidden="false" w:unhideWhenUsed="false"/>
    <w:lsdException w:name="Table Simple 3" w:uiPriority="0" w:semiHidden="false" w:unhideWhenUsed="false"/>
    <w:lsdException w:name="index 2" w:uiPriority="0" w:semiHidden="false" w:unhideWhenUsed="false"/>
    <w:lsdException w:name="endnote text" w:uiPriority="0" w:semiHidden="false" w:unhideWhenUsed="false"/>
    <w:lsdException w:name="List Bullet 4" w:uiPriority="0" w:semiHidden="false" w:unhideWhenUsed="false"/>
    <w:lsdException w:name="Table Columns 4" w:uiPriority="0" w:semiHidden="false" w:unhideWhenUsed="false"/>
    <w:lsdException w:name="endnote reference" w:uiPriority="0" w:semiHidden="false" w:unhideWhenUsed="false"/>
    <w:lsdException w:name="Medium Grid 1 Accent 4" w:uiPriority="67" w:semiHidden="false" w:unhideWhenUsed="false"/>
    <w:lsdException w:name="HTML Variable" w:uiPriority="0" w:semiHidden="false" w:unhideWhenUsed="false"/>
    <w:lsdException w:name="Medium Grid 1 Accent 5" w:uiPriority="67" w:semiHidden="false" w:unhideWhenUsed="false"/>
    <w:lsdException w:name="Medium Grid 3" w:uiPriority="69" w:semiHidden="false" w:unhideWhenUsed="false"/>
    <w:lsdException w:name="Colorful List Accent 1" w:uiPriority="72" w:semiHidden="false" w:unhideWhenUsed="false"/>
    <w:lsdException w:name="Colorful Shading Accent 6" w:uiPriority="71" w:semiHidden="false" w:unhideWhenUsed="false"/>
    <w:lsdException w:name="List Continue 5" w:uiPriority="0" w:semiHidden="false" w:unhideWhenUsed="false"/>
  </w:latentStyles>
  <w:style w:type="character" w:styleId="000002" w:default="true">
    <w:name w:val="Default Paragraph Font"/>
    <w:autoRedefine/>
    <w:uiPriority w:val="0"/>
    <w:semiHidden/>
    <w:qFormat/>
  </w:style>
  <w:style w:type="table" w:styleId="000003" w:default="true">
    <w:name w:val="Normal Table"/>
    <w:autoRedefine/>
    <w:uiPriority w:val="0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01" w:default="true">
    <w:name w:val="Normal"/>
    <w:autoRedefine/>
    <w:uiPriority w:val="0"/>
    <w:qFormat/>
    <w:pPr>
      <w:widowControl w:val="false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3" Type="http://schemas.openxmlformats.org/officeDocument/2006/relationships/theme" Target="theme/theme1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cp="http://schemas.openxmlformats.org/package/2006/metadata/core-properties" xmlns:dcmitype="http://purl.org/dc/dcmitype/" xmlns:dc="http://purl.org/dc/elements/1.1/" xmlns:dcterms="http://purl.org/dc/terms/">
  <dcterms:created xsi:type="dcterms:W3CDTF">2024-05-08T11:55:24Z</dcterms:created>
  <dcterms:modified xsi:type="dcterms:W3CDTF">2024-05-08T11:55:24Z</dcterms:modified>
</cp:coreProperties>
</file>