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spacing w:line="240" w:lineRule="atLeast"/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 xml:space="preserve">学习优秀传统文化 </w:t>
      </w:r>
      <w:r>
        <w:rPr>
          <w:rFonts w:ascii="黑体" w:hAnsi="黑体" w:eastAsia="黑体" w:cs="黑体"/>
          <w:b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/>
          <w:sz w:val="32"/>
          <w:szCs w:val="32"/>
        </w:rPr>
        <w:t>践行党的二十大精神</w:t>
      </w:r>
    </w:p>
    <w:p>
      <w:pPr>
        <w:spacing w:line="240" w:lineRule="atLeast"/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——202</w:t>
      </w:r>
      <w:r>
        <w:rPr>
          <w:rFonts w:ascii="黑体" w:hAnsi="黑体" w:eastAsia="黑体" w:cs="黑体"/>
          <w:b/>
          <w:sz w:val="32"/>
          <w:szCs w:val="32"/>
        </w:rPr>
        <w:t>3</w:t>
      </w:r>
      <w:r>
        <w:rPr>
          <w:rFonts w:hint="eastAsia" w:ascii="黑体" w:hAnsi="黑体" w:eastAsia="黑体" w:cs="黑体"/>
          <w:b/>
          <w:sz w:val="32"/>
          <w:szCs w:val="32"/>
        </w:rPr>
        <w:t>学年第一学期金新小学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德育</w:t>
      </w:r>
      <w:r>
        <w:rPr>
          <w:rFonts w:hint="eastAsia" w:ascii="黑体" w:hAnsi="黑体" w:eastAsia="黑体" w:cs="黑体"/>
          <w:b/>
          <w:sz w:val="32"/>
          <w:szCs w:val="32"/>
        </w:rPr>
        <w:t>计划</w:t>
      </w:r>
    </w:p>
    <w:p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一、指导思想：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</w:rPr>
      </w:pPr>
      <w:r>
        <w:rPr>
          <w:rFonts w:ascii="Arial" w:hAnsi="Arial" w:cs="Arial"/>
          <w:color w:val="222222"/>
          <w:sz w:val="24"/>
          <w:shd w:val="clear" w:color="auto" w:fill="FFFFFF"/>
        </w:rPr>
        <w:t>习近平总书记</w:t>
      </w:r>
      <w:r>
        <w:rPr>
          <w:rFonts w:hint="eastAsia" w:ascii="Arial" w:hAnsi="Arial" w:cs="Arial"/>
          <w:color w:val="222222"/>
          <w:sz w:val="24"/>
          <w:shd w:val="clear" w:color="auto" w:fill="FFFFFF"/>
        </w:rPr>
        <w:t>在“党的二十大”报告中</w:t>
      </w:r>
      <w:r>
        <w:rPr>
          <w:rFonts w:ascii="Arial" w:hAnsi="Arial" w:cs="Arial"/>
          <w:color w:val="222222"/>
          <w:sz w:val="24"/>
          <w:shd w:val="clear" w:color="auto" w:fill="FFFFFF"/>
        </w:rPr>
        <w:t>指出，中国传统文化博大精深，学习和掌握其中的各种思想精华，对树立正确的世界观、人生观、价值观很有益处。青少年时期是世界观、人生观、价值观塑造的关键期，引导青少年学习领会中华优秀传统文化的精神内涵和价值品格，意义重大。</w:t>
      </w:r>
      <w:r>
        <w:rPr>
          <w:rFonts w:hint="eastAsia" w:ascii="宋体" w:hAnsi="宋体" w:cs="宋体"/>
          <w:color w:val="000000"/>
          <w:kern w:val="0"/>
          <w:sz w:val="24"/>
        </w:rPr>
        <w:t>学生发展处践行党的二十大精神 ，开展传统文化教育，培养学生从小学习优秀传统文化，传承中华民族优秀传统，富有民族自信心和爱国主义精神的社会主义事业的建设者和接班人，积极推进学校德育工作发展，力争逐步形成一定特色。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kern w:val="0"/>
          <w:sz w:val="24"/>
        </w:rPr>
      </w:pPr>
    </w:p>
    <w:p>
      <w:pPr>
        <w:adjustRightInd w:val="false"/>
        <w:snapToGrid w:val="false"/>
        <w:spacing w:line="348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二、</w:t>
      </w:r>
      <w:r>
        <w:rPr>
          <w:rFonts w:hint="eastAsia" w:ascii="宋体" w:hAnsi="宋体" w:cs="宋体"/>
          <w:b/>
          <w:bCs/>
          <w:sz w:val="24"/>
        </w:rPr>
        <w:t>工作目标</w:t>
      </w:r>
    </w:p>
    <w:p>
      <w:pPr>
        <w:adjustRightInd w:val="false"/>
        <w:snapToGrid w:val="false"/>
        <w:spacing w:line="348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sz w:val="24"/>
        </w:rPr>
        <w:t>1.以</w:t>
      </w:r>
      <w:r>
        <w:rPr>
          <w:rFonts w:hint="eastAsia" w:ascii="宋体" w:hAnsi="宋体" w:cs="宋体"/>
          <w:color w:val="000000"/>
          <w:kern w:val="0"/>
          <w:sz w:val="24"/>
        </w:rPr>
        <w:t>传统文化教育为抓手，组织传承和弘扬优秀传统文化的活动。坚持以文化人、以文育人。</w:t>
      </w:r>
    </w:p>
    <w:p>
      <w:pPr>
        <w:adjustRightInd w:val="false"/>
        <w:snapToGrid w:val="false"/>
        <w:spacing w:line="348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2.坚持“四个加强”：即加强常规管理，加强育人队伍建设，加强德育科研，加强全员导师制建设。</w:t>
      </w:r>
    </w:p>
    <w:p>
      <w:pPr>
        <w:adjustRightInd w:val="false"/>
        <w:snapToGrid w:val="false"/>
        <w:spacing w:line="348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</w:t>
      </w:r>
      <w:r>
        <w:rPr>
          <w:rFonts w:hint="eastAsia" w:ascii="宋体" w:hAnsi="宋体" w:cs="宋体"/>
          <w:color w:val="000000"/>
          <w:kern w:val="0"/>
          <w:sz w:val="24"/>
        </w:rPr>
        <w:t>抓牢行规养成教育，以</w:t>
      </w:r>
      <w:r>
        <w:rPr>
          <w:rFonts w:hint="eastAsia" w:ascii="宋体" w:hAnsi="宋体" w:cs="宋体"/>
          <w:sz w:val="24"/>
        </w:rPr>
        <w:t>班级常规管理为重点，与家庭教育相结合，通过定期检查、定期培训、定期评比，巩固养成教育成果，提升班级文化氛围，让良好行为习惯促进学生全面发展。</w:t>
      </w:r>
    </w:p>
    <w:p>
      <w:pPr>
        <w:adjustRightInd w:val="false"/>
        <w:snapToGrid w:val="false"/>
        <w:spacing w:line="348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4.搭建平台，开展多彩的校园德育活动、社会实践活动、少先队活动，从活动中培养和提高学生的综合素质；加强校园文化建设，营造良好的德育环境。</w:t>
      </w:r>
    </w:p>
    <w:p>
      <w:pPr>
        <w:adjustRightInd w:val="false"/>
        <w:snapToGrid w:val="false"/>
        <w:spacing w:line="348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5.把劳动教育作为德育工作的重要内容，淬炼学生劳动能力，提升劳动素养。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密切联系家庭、社会，拓宽导师与学生交流的时间与空间，加强心理辅导，开辟“大德育”的广阔天地。</w:t>
      </w:r>
    </w:p>
    <w:p>
      <w:pPr>
        <w:spacing w:line="360" w:lineRule="auto"/>
        <w:rPr>
          <w:rFonts w:ascii="宋体" w:hAnsi="宋体" w:cs="宋体"/>
          <w:szCs w:val="21"/>
        </w:rPr>
      </w:pPr>
    </w:p>
    <w:p>
      <w:pPr>
        <w:spacing w:line="360" w:lineRule="auto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szCs w:val="21"/>
        </w:rPr>
        <w:t>三、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重点工作：</w:t>
      </w:r>
    </w:p>
    <w:p>
      <w:pPr>
        <w:adjustRightInd w:val="false"/>
        <w:snapToGrid w:val="false"/>
        <w:spacing w:line="348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（一）开展校园文化建设，实现环境育人</w:t>
      </w:r>
    </w:p>
    <w:p>
      <w:pPr>
        <w:adjustRightInd w:val="false"/>
        <w:snapToGrid w:val="false"/>
        <w:spacing w:line="348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1.打造校园文化建设。将“中华优秀传统文化”元素全面融入校园文化，把校园打造成培育学生理想信念，传承和弘扬优秀传统文化的新阵地。</w:t>
      </w:r>
    </w:p>
    <w:p>
      <w:pPr>
        <w:adjustRightInd w:val="false"/>
        <w:snapToGrid w:val="false"/>
        <w:spacing w:line="348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2.丰富班级文化内涵。本学期，学校以“最美班级”建设为抓手，以创建特色班级、提升文化品位为目标，进一步丰富班级文化内涵。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（二）加强队伍建设，提高育德能力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1.深化全员导师制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深化“全员育人”的氛围，树立“人人都是德育工作者”的意识，促进和推动学校德育工作。结合“一生一档”、“全员导师制”等德育管理制度，形成成果或经验，完成全员导师制工作阶段性总结。</w:t>
      </w:r>
    </w:p>
    <w:p>
      <w:pPr>
        <w:widowControl/>
        <w:shd w:val="clear" w:color="auto" w:fill="FFFFFF"/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2</w:t>
      </w:r>
      <w:r>
        <w:rPr>
          <w:rFonts w:ascii="宋体" w:hAnsi="宋体" w:cs="宋体"/>
          <w:b/>
          <w:bCs/>
          <w:sz w:val="24"/>
        </w:rPr>
        <w:t>.</w:t>
      </w:r>
      <w:r>
        <w:rPr>
          <w:rFonts w:hint="eastAsia" w:ascii="宋体" w:hAnsi="宋体" w:cs="宋体"/>
          <w:b/>
          <w:bCs/>
          <w:sz w:val="24"/>
        </w:rPr>
        <w:t>加强班主任队伍建设</w:t>
      </w:r>
    </w:p>
    <w:p>
      <w:pPr>
        <w:widowControl/>
        <w:shd w:val="clear" w:color="auto" w:fill="FFFFFF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（1）定期举行班主任例会。有针对性地结合学校具体情况开展培训，加强常规管理，坚持校外进修与校内培训相结合，校本培训和自我学习相结合，提高班主任教育智慧、管理艺术。</w:t>
      </w:r>
    </w:p>
    <w:p>
      <w:pPr>
        <w:widowControl/>
        <w:shd w:val="clear" w:color="auto" w:fill="FFFFFF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）引导班主任关注班级管理的细节，注重班级管理的实效，强化班主任岗位责任意识，提高班主任工作的效率，有效激发班主任工作的活力，</w:t>
      </w:r>
      <w:r>
        <w:rPr>
          <w:rFonts w:ascii="宋体" w:hAnsi="宋体" w:cs="宋体"/>
          <w:sz w:val="24"/>
        </w:rPr>
        <w:t xml:space="preserve"> </w:t>
      </w:r>
    </w:p>
    <w:p>
      <w:pPr>
        <w:widowControl/>
        <w:shd w:val="clear" w:color="auto" w:fill="FFFFFF"/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）为班主任创建展示班级管理经验交流的平台。鼓励班主任参加各类培训比赛活动，提升专业素养，促进班主任专业化发展。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（三）重视理论研究，创造育德环境</w:t>
      </w:r>
    </w:p>
    <w:p>
      <w:pPr>
        <w:pStyle w:val="00000f"/>
        <w:spacing w:line="360" w:lineRule="auto"/>
        <w:jc w:val="both"/>
        <w:rPr>
          <w:rStyle w:val="imgmaxwidthpspan"/>
          <w:rFonts w:ascii="宋体" w:hAnsi="宋体" w:eastAsia="宋体"/>
          <w:b/>
          <w:bCs/>
          <w:color w:val="000000"/>
          <w:sz w:val="24"/>
          <w:szCs w:val="24"/>
        </w:rPr>
      </w:pPr>
      <w:r>
        <w:rPr>
          <w:rStyle w:val="000010"/>
          <w:rFonts w:ascii="宋体" w:hAnsi="宋体" w:eastAsia="宋体"/>
          <w:b/>
          <w:bCs/>
          <w:color w:val="000000"/>
          <w:sz w:val="24"/>
          <w:szCs w:val="24"/>
        </w:rPr>
        <w:t>1</w:t>
      </w:r>
      <w:r>
        <w:rPr>
          <w:rStyle w:val="000010"/>
          <w:rFonts w:hint="eastAsia" w:ascii="宋体" w:hAnsi="宋体" w:eastAsia="宋体"/>
          <w:b/>
          <w:bCs/>
          <w:color w:val="000000"/>
          <w:sz w:val="24"/>
          <w:szCs w:val="24"/>
        </w:rPr>
        <w:t>.探索中华传统优秀文化的教育形式，帮助学生树立文化自信</w:t>
      </w:r>
    </w:p>
    <w:p>
      <w:pPr>
        <w:widowControl/>
        <w:shd w:val="clear" w:color="auto" w:fill="FFFFFF"/>
        <w:spacing w:line="360" w:lineRule="auto"/>
        <w:rPr>
          <w:rFonts w:cs="宋体"/>
        </w:rPr>
      </w:pPr>
      <w:r>
        <w:rPr>
          <w:rStyle w:val="000010"/>
          <w:rFonts w:hint="eastAsia" w:ascii="宋体" w:hAnsi="宋体" w:eastAsia="宋体"/>
          <w:b/>
          <w:bCs/>
          <w:color w:val="000000"/>
          <w:sz w:val="24"/>
          <w:szCs w:val="24"/>
        </w:rPr>
        <w:t xml:space="preserve"> </w:t>
      </w:r>
      <w:r>
        <w:rPr>
          <w:rStyle w:val="000010"/>
          <w:rFonts w:ascii="宋体" w:hAnsi="宋体" w:eastAsia="宋体"/>
          <w:b/>
          <w:bCs/>
          <w:color w:val="000000"/>
          <w:sz w:val="24"/>
          <w:szCs w:val="24"/>
        </w:rPr>
        <w:t xml:space="preserve">   </w:t>
      </w:r>
      <w:r>
        <w:rPr>
          <w:rFonts w:cs="宋体"/>
          <w:sz w:val="24"/>
        </w:rPr>
        <w:t>学习贯彻</w:t>
      </w:r>
      <w:r>
        <w:rPr>
          <w:rFonts w:hint="eastAsia" w:ascii="宋体" w:hAnsi="宋体" w:cs="宋体"/>
          <w:sz w:val="24"/>
        </w:rPr>
        <w:t>《中华优秀传统文化进中小学课程教材指南》，遴选蕴含核心思想理念的中华优秀传统文化内容，明确各学段学生学习中华优秀传统文化的基础要求，向学生提供基于兴趣爱好、拓展延伸的活动内容，厚植中华文化底蕴、增强民族自豪感、坚定文化自信、做堂堂正正的中国人。</w:t>
      </w:r>
      <w:r>
        <w:rPr>
          <w:rFonts w:cs="宋体"/>
        </w:rPr>
        <w:t xml:space="preserve"> </w:t>
      </w:r>
    </w:p>
    <w:p>
      <w:pPr>
        <w:pStyle w:val="00000f"/>
        <w:spacing w:line="360" w:lineRule="auto"/>
        <w:jc w:val="both"/>
        <w:rPr>
          <w:rStyle w:val="imgmaxwidthpspan"/>
          <w:rFonts w:hint="eastAsia" w:ascii="宋体" w:hAnsi="宋体" w:eastAsia="宋体"/>
          <w:b/>
          <w:bCs/>
          <w:color w:val="000000"/>
          <w:sz w:val="24"/>
          <w:szCs w:val="24"/>
        </w:rPr>
      </w:pPr>
      <w:r>
        <w:rPr>
          <w:rStyle w:val="000010"/>
          <w:rFonts w:ascii="宋体" w:hAnsi="宋体" w:eastAsia="宋体"/>
          <w:b/>
          <w:bCs/>
          <w:color w:val="000000"/>
          <w:sz w:val="24"/>
          <w:szCs w:val="24"/>
        </w:rPr>
        <w:t>2.</w:t>
      </w:r>
      <w:r>
        <w:rPr>
          <w:rStyle w:val="000010"/>
          <w:rFonts w:hint="eastAsia" w:ascii="宋体" w:hAnsi="宋体" w:eastAsia="宋体"/>
          <w:b/>
          <w:bCs/>
          <w:color w:val="000000"/>
          <w:sz w:val="24"/>
          <w:szCs w:val="24"/>
        </w:rPr>
        <w:t>“家校社”协同育人背景下，培养学生生态素养，提升学生责任意识</w:t>
      </w:r>
    </w:p>
    <w:p>
      <w:pPr>
        <w:pStyle w:val="000004"/>
        <w:spacing w:line="360" w:lineRule="auto"/>
        <w:ind w:firstLine="480" w:firstLineChars="200"/>
        <w:rPr>
          <w:rStyle w:val="imgmaxwidthpspan"/>
          <w:rFonts w:hint="eastAsia" w:ascii="宋体" w:hAnsi="宋体" w:eastAsia="宋体"/>
          <w:bCs/>
          <w:kern w:val="0"/>
          <w:sz w:val="24"/>
          <w:szCs w:val="24"/>
        </w:rPr>
      </w:pPr>
      <w:r>
        <w:rPr>
          <w:rStyle w:val="000010"/>
          <w:rFonts w:hint="eastAsia" w:ascii="宋体" w:hAnsi="宋体" w:eastAsia="宋体"/>
          <w:bCs/>
          <w:kern w:val="0"/>
          <w:sz w:val="24"/>
          <w:szCs w:val="24"/>
        </w:rPr>
        <w:t>围绕区级课题《基于家校社全作背景下的小学生态教育课程建设</w:t>
      </w:r>
      <w:r>
        <w:rPr>
          <w:rFonts w:hint="eastAsia" w:ascii="宋体" w:hAnsi="宋体" w:eastAsia="宋体"/>
          <w:color w:val="000000"/>
          <w:sz w:val="24"/>
          <w:szCs w:val="24"/>
        </w:rPr>
        <w:t>研究》，构建家校社一体的行为规范教育网络</w:t>
      </w:r>
      <w:r>
        <w:rPr>
          <w:rStyle w:val="000010"/>
          <w:rFonts w:hint="eastAsia" w:ascii="宋体" w:hAnsi="宋体" w:eastAsia="宋体"/>
          <w:bCs/>
          <w:kern w:val="0"/>
          <w:sz w:val="24"/>
          <w:szCs w:val="24"/>
        </w:rPr>
        <w:t>，以“环境教育”为抓手，结合家、校、社三方资源，利用家、校、社三方优势，探索家、校、社教育合作的有效模式，成立一批学生社会实践基地，造就一支具有较高水准的家长队伍，从中总结规律，构建学校生态教育体系，培养学生生态素养，提升责任意识。</w:t>
      </w:r>
    </w:p>
    <w:p>
      <w:pPr>
        <w:pStyle w:val="000004"/>
        <w:spacing w:line="360" w:lineRule="auto"/>
        <w:rPr>
          <w:rStyle w:val="imgmaxwidthpspan"/>
          <w:rFonts w:ascii="宋体" w:hAnsi="宋体" w:eastAsia="宋体"/>
          <w:b/>
          <w:bCs/>
          <w:color w:val="000000"/>
          <w:kern w:val="0"/>
          <w:sz w:val="24"/>
          <w:szCs w:val="24"/>
        </w:rPr>
      </w:pPr>
      <w:r>
        <w:rPr>
          <w:rStyle w:val="000010"/>
          <w:rFonts w:hint="eastAsia" w:ascii="宋体" w:hAnsi="宋体" w:eastAsia="宋体"/>
          <w:b/>
          <w:bCs/>
          <w:color w:val="000000"/>
          <w:kern w:val="0"/>
          <w:sz w:val="24"/>
          <w:szCs w:val="24"/>
        </w:rPr>
        <w:t>（四）深化家庭教育指导</w:t>
      </w:r>
    </w:p>
    <w:p>
      <w:pPr>
        <w:pStyle w:val="000004"/>
        <w:spacing w:line="360" w:lineRule="auto"/>
        <w:ind w:firstLine="480" w:firstLineChars="200"/>
        <w:rPr>
          <w:rStyle w:val="imgmaxwidthpspan"/>
          <w:rFonts w:ascii="宋体" w:hAnsi="宋体" w:eastAsia="宋体"/>
          <w:bCs/>
          <w:kern w:val="0"/>
          <w:sz w:val="24"/>
          <w:szCs w:val="24"/>
        </w:rPr>
      </w:pPr>
      <w:r>
        <w:rPr>
          <w:rStyle w:val="000010"/>
          <w:rFonts w:hint="eastAsia" w:ascii="宋体" w:hAnsi="宋体" w:eastAsia="宋体"/>
          <w:bCs/>
          <w:kern w:val="0"/>
          <w:sz w:val="24"/>
          <w:szCs w:val="24"/>
        </w:rPr>
        <w:t>成立学校家庭教育工作领导小组，发挥学校在家庭教育中的主渠道作用，营造良好的育人氛围，促进每位学生健康全面成长。</w:t>
      </w:r>
    </w:p>
    <w:p>
      <w:pPr>
        <w:pStyle w:val="000004"/>
        <w:spacing w:line="360" w:lineRule="auto"/>
        <w:rPr>
          <w:rStyle w:val="imgmaxwidthpspan"/>
          <w:rFonts w:ascii="宋体" w:hAnsi="宋体" w:eastAsia="宋体"/>
          <w:b/>
          <w:kern w:val="0"/>
          <w:sz w:val="24"/>
          <w:szCs w:val="24"/>
        </w:rPr>
      </w:pPr>
      <w:r>
        <w:rPr>
          <w:rStyle w:val="000010"/>
          <w:rFonts w:hint="eastAsia" w:ascii="宋体" w:hAnsi="宋体"/>
          <w:b/>
          <w:kern w:val="0"/>
          <w:sz w:val="24"/>
        </w:rPr>
        <w:t>1.</w:t>
      </w:r>
      <w:r>
        <w:rPr>
          <w:rStyle w:val="000010"/>
          <w:rFonts w:hint="eastAsia" w:ascii="宋体" w:hAnsi="宋体" w:eastAsia="宋体"/>
          <w:b/>
          <w:kern w:val="0"/>
          <w:sz w:val="24"/>
          <w:szCs w:val="24"/>
        </w:rPr>
        <w:t>成立家长委员会</w:t>
      </w:r>
    </w:p>
    <w:p>
      <w:pPr>
        <w:pStyle w:val="00000c"/>
        <w:shd w:val="clear" w:color="auto" w:fill="FFFFFF"/>
        <w:spacing w:line="360" w:lineRule="auto"/>
        <w:ind w:firstLine="480" w:firstLineChars="200"/>
        <w:jc w:val="both"/>
        <w:textAlignment w:val="baseline"/>
        <w:rPr>
          <w:rFonts w:hint="eastAsia"/>
          <w:szCs w:val="21"/>
        </w:rPr>
      </w:pPr>
      <w:r>
        <w:rPr>
          <w:rStyle w:val="000010"/>
          <w:rFonts w:hint="eastAsia" w:ascii="宋体" w:hAnsi="宋体" w:eastAsia="宋体"/>
          <w:bCs/>
          <w:sz w:val="24"/>
          <w:szCs w:val="24"/>
        </w:rPr>
        <w:t>由全体家长通过选举产生“校级-年级-班级”三级家长委员会。</w:t>
      </w:r>
      <w:r>
        <w:rPr>
          <w:rFonts w:hint="eastAsia"/>
          <w:szCs w:val="21"/>
        </w:rPr>
        <w:t>各级家委会设立主任和副主任，下设宣传组、活动组及后勤组等部门，确保各项工作顺利开展。</w:t>
      </w:r>
    </w:p>
    <w:p>
      <w:pPr>
        <w:pStyle w:val="000004"/>
        <w:spacing w:line="360" w:lineRule="auto"/>
        <w:rPr>
          <w:rStyle w:val="imgmaxwidthpspan"/>
          <w:rFonts w:ascii="宋体" w:hAnsi="宋体" w:eastAsia="宋体"/>
          <w:b/>
          <w:bCs/>
          <w:color w:val="000000"/>
          <w:kern w:val="0"/>
          <w:sz w:val="24"/>
          <w:szCs w:val="24"/>
        </w:rPr>
      </w:pPr>
      <w:r>
        <w:rPr>
          <w:rStyle w:val="000010"/>
          <w:rFonts w:hint="eastAsia" w:ascii="宋体" w:hAnsi="宋体" w:eastAsia="宋体"/>
          <w:bCs/>
          <w:kern w:val="0"/>
          <w:sz w:val="24"/>
          <w:szCs w:val="24"/>
        </w:rPr>
        <w:t>2</w:t>
      </w:r>
      <w:r>
        <w:rPr>
          <w:rStyle w:val="000010"/>
          <w:rFonts w:ascii="宋体" w:hAnsi="宋体" w:eastAsia="宋体"/>
          <w:bCs/>
          <w:kern w:val="0"/>
          <w:sz w:val="24"/>
          <w:szCs w:val="24"/>
        </w:rPr>
        <w:t>.</w:t>
      </w:r>
      <w:r>
        <w:rPr>
          <w:rStyle w:val="000010"/>
          <w:rFonts w:hint="eastAsia" w:ascii="宋体" w:hAnsi="宋体" w:eastAsia="宋体"/>
          <w:b/>
          <w:bCs/>
          <w:color w:val="000000"/>
          <w:kern w:val="0"/>
          <w:sz w:val="24"/>
          <w:szCs w:val="24"/>
        </w:rPr>
        <w:t>办好家长学校</w:t>
      </w:r>
    </w:p>
    <w:p>
      <w:pPr>
        <w:pStyle w:val="000004"/>
        <w:spacing w:line="360" w:lineRule="auto"/>
        <w:rPr>
          <w:rStyle w:val="imgmaxwidthpspan"/>
          <w:rFonts w:hint="eastAsia" w:ascii="宋体" w:hAnsi="宋体" w:eastAsia="宋体"/>
          <w:color w:val="000000"/>
          <w:kern w:val="0"/>
          <w:sz w:val="24"/>
          <w:szCs w:val="24"/>
        </w:rPr>
      </w:pPr>
      <w:r>
        <w:rPr>
          <w:rStyle w:val="000010"/>
          <w:rFonts w:hint="eastAsia" w:ascii="宋体" w:hAnsi="宋体" w:eastAsia="宋体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Style w:val="000010"/>
          <w:rFonts w:ascii="宋体" w:hAnsi="宋体" w:eastAsia="宋体"/>
          <w:b/>
          <w:bCs/>
          <w:color w:val="000000"/>
          <w:kern w:val="0"/>
          <w:sz w:val="24"/>
          <w:szCs w:val="24"/>
        </w:rPr>
        <w:t xml:space="preserve">   </w:t>
      </w:r>
      <w:r>
        <w:rPr>
          <w:rStyle w:val="000010"/>
          <w:rFonts w:hint="eastAsia" w:ascii="宋体" w:hAnsi="宋体" w:eastAsia="宋体"/>
          <w:color w:val="000000"/>
          <w:kern w:val="0"/>
          <w:sz w:val="24"/>
          <w:szCs w:val="24"/>
        </w:rPr>
        <w:t>成立“金新小学家长学校”，形成一支专兼职结合、稳定的家长学校师资队伍，开设基础、专题和个性化三类课程，针对不同年级</w:t>
      </w:r>
      <w:r>
        <w:rPr>
          <w:rFonts w:hint="eastAsia" w:ascii="仿宋_GB2312" w:hAnsi="仿宋_GB2312" w:eastAsia="仿宋_GB2312" w:cs="仿宋_GB2312"/>
          <w:sz w:val="24"/>
        </w:rPr>
        <w:t>、不同家庭和关键时段开展家庭教育指导，提升家长的家庭教育水平。</w:t>
      </w:r>
    </w:p>
    <w:p>
      <w:pPr>
        <w:pStyle w:val="000004"/>
        <w:spacing w:line="360" w:lineRule="auto"/>
        <w:rPr>
          <w:rStyle w:val="imgmaxwidthpspan"/>
          <w:rFonts w:hint="eastAsia" w:ascii="宋体" w:hAnsi="宋体" w:eastAsia="宋体"/>
          <w:bCs/>
          <w:kern w:val="0"/>
          <w:sz w:val="24"/>
          <w:szCs w:val="24"/>
        </w:rPr>
      </w:pPr>
      <w:r>
        <w:rPr>
          <w:rStyle w:val="000010"/>
          <w:rFonts w:hint="eastAsia" w:ascii="宋体" w:hAnsi="宋体" w:eastAsia="宋体"/>
          <w:b/>
          <w:bCs/>
          <w:color w:val="000000"/>
          <w:kern w:val="0"/>
          <w:sz w:val="24"/>
          <w:szCs w:val="24"/>
        </w:rPr>
        <w:t>3</w:t>
      </w:r>
      <w:r>
        <w:rPr>
          <w:rStyle w:val="000010"/>
          <w:rFonts w:ascii="宋体" w:hAnsi="宋体" w:eastAsia="宋体"/>
          <w:b/>
          <w:bCs/>
          <w:color w:val="000000"/>
          <w:kern w:val="0"/>
          <w:sz w:val="24"/>
          <w:szCs w:val="24"/>
        </w:rPr>
        <w:t>.</w:t>
      </w:r>
      <w:r>
        <w:rPr>
          <w:rStyle w:val="000010"/>
          <w:rFonts w:hint="eastAsia" w:ascii="宋体" w:hAnsi="宋体" w:eastAsia="宋体"/>
          <w:b/>
          <w:bCs/>
          <w:color w:val="000000"/>
          <w:kern w:val="0"/>
          <w:sz w:val="24"/>
          <w:szCs w:val="24"/>
        </w:rPr>
        <w:t>增进家校互动</w:t>
      </w:r>
    </w:p>
    <w:p>
      <w:pPr>
        <w:pStyle w:val="000004"/>
        <w:spacing w:line="360" w:lineRule="auto"/>
        <w:ind w:firstLine="480" w:firstLineChars="200"/>
        <w:rPr>
          <w:rStyle w:val="imgmaxwidthpspan"/>
          <w:rFonts w:ascii="宋体" w:hAnsi="宋体" w:eastAsia="宋体"/>
          <w:bCs/>
          <w:kern w:val="0"/>
          <w:sz w:val="24"/>
          <w:szCs w:val="24"/>
        </w:rPr>
      </w:pPr>
      <w:r>
        <w:rPr>
          <w:rStyle w:val="000010"/>
          <w:rFonts w:hint="eastAsia" w:ascii="宋体" w:hAnsi="宋体" w:eastAsia="宋体"/>
          <w:bCs/>
          <w:kern w:val="0"/>
          <w:sz w:val="24"/>
          <w:szCs w:val="24"/>
        </w:rPr>
        <w:t>搭建活动平台，让家长走进学校、了解学校，增进亲子沟通和交流；完善家访制度，了解学生生活状况，及时提供指导；利用微信、公众号等新媒体平台，发布家庭教育指导内容；关注家长意见和建议，并及时反馈；结合家长资源，充实“金新小学家长志愿者团队”。</w:t>
      </w:r>
    </w:p>
    <w:p>
      <w:pPr>
        <w:pStyle w:val="000004"/>
        <w:spacing w:line="360" w:lineRule="auto"/>
        <w:rPr>
          <w:rStyle w:val="imgmaxwidthpspan"/>
          <w:rFonts w:ascii="宋体" w:hAnsi="宋体" w:eastAsia="宋体"/>
          <w:b/>
          <w:kern w:val="0"/>
          <w:sz w:val="24"/>
          <w:szCs w:val="24"/>
        </w:rPr>
      </w:pPr>
      <w:r>
        <w:rPr>
          <w:rStyle w:val="000010"/>
          <w:rFonts w:hint="eastAsia" w:ascii="宋体" w:hAnsi="宋体" w:eastAsia="宋体"/>
          <w:b/>
          <w:kern w:val="0"/>
          <w:sz w:val="24"/>
          <w:szCs w:val="24"/>
        </w:rPr>
        <w:t>（五）劳动教育</w:t>
      </w:r>
    </w:p>
    <w:p>
      <w:pPr>
        <w:pStyle w:val="000004"/>
        <w:spacing w:line="360" w:lineRule="auto"/>
        <w:ind w:firstLine="480" w:firstLineChars="200"/>
        <w:rPr>
          <w:rStyle w:val="imgmaxwidthpspan"/>
          <w:rFonts w:hint="eastAsia" w:ascii="宋体" w:hAnsi="宋体" w:eastAsia="宋体"/>
          <w:bCs/>
          <w:kern w:val="0"/>
          <w:sz w:val="24"/>
          <w:szCs w:val="24"/>
        </w:rPr>
      </w:pPr>
      <w:r>
        <w:rPr>
          <w:rStyle w:val="000010"/>
          <w:rFonts w:ascii="宋体" w:hAnsi="宋体" w:eastAsia="宋体"/>
          <w:bCs/>
          <w:kern w:val="0"/>
          <w:sz w:val="24"/>
          <w:szCs w:val="24"/>
        </w:rPr>
        <w:t>结合“</w:t>
      </w:r>
      <w:r>
        <w:rPr>
          <w:rStyle w:val="000010"/>
          <w:rFonts w:hint="eastAsia" w:ascii="宋体" w:hAnsi="宋体" w:eastAsia="宋体"/>
          <w:bCs/>
          <w:kern w:val="0"/>
          <w:sz w:val="24"/>
          <w:szCs w:val="24"/>
        </w:rPr>
        <w:t>新新果园</w:t>
      </w:r>
      <w:r>
        <w:rPr>
          <w:rStyle w:val="000010"/>
          <w:rFonts w:ascii="宋体" w:hAnsi="宋体" w:eastAsia="宋体"/>
          <w:bCs/>
          <w:kern w:val="0"/>
          <w:sz w:val="24"/>
          <w:szCs w:val="24"/>
        </w:rPr>
        <w:t>”</w:t>
      </w:r>
      <w:r>
        <w:rPr>
          <w:rStyle w:val="000010"/>
          <w:rFonts w:hint="eastAsia" w:ascii="宋体" w:hAnsi="宋体" w:eastAsia="宋体"/>
          <w:bCs/>
          <w:kern w:val="0"/>
          <w:sz w:val="24"/>
          <w:szCs w:val="24"/>
        </w:rPr>
        <w:t>、</w:t>
      </w:r>
      <w:r>
        <w:rPr>
          <w:rStyle w:val="000010"/>
          <w:rFonts w:ascii="宋体" w:hAnsi="宋体" w:eastAsia="宋体"/>
          <w:bCs/>
          <w:kern w:val="0"/>
          <w:sz w:val="24"/>
          <w:szCs w:val="24"/>
        </w:rPr>
        <w:t>“</w:t>
      </w:r>
      <w:r>
        <w:rPr>
          <w:rStyle w:val="000010"/>
          <w:rFonts w:hint="eastAsia" w:ascii="宋体" w:hAnsi="宋体" w:eastAsia="宋体"/>
          <w:bCs/>
          <w:kern w:val="0"/>
          <w:sz w:val="24"/>
          <w:szCs w:val="24"/>
        </w:rPr>
        <w:t>新新菜园</w:t>
      </w:r>
      <w:r>
        <w:rPr>
          <w:rStyle w:val="000010"/>
          <w:rFonts w:ascii="宋体" w:hAnsi="宋体" w:eastAsia="宋体"/>
          <w:bCs/>
          <w:kern w:val="0"/>
          <w:sz w:val="24"/>
          <w:szCs w:val="24"/>
        </w:rPr>
        <w:t>”</w:t>
      </w:r>
      <w:r>
        <w:rPr>
          <w:rStyle w:val="000010"/>
          <w:rFonts w:hint="eastAsia" w:ascii="宋体" w:hAnsi="宋体" w:eastAsia="宋体"/>
          <w:bCs/>
          <w:kern w:val="0"/>
          <w:sz w:val="24"/>
          <w:szCs w:val="24"/>
        </w:rPr>
        <w:t>，</w:t>
      </w:r>
      <w:r>
        <w:rPr>
          <w:rStyle w:val="000010"/>
          <w:rFonts w:ascii="宋体" w:hAnsi="宋体" w:eastAsia="宋体"/>
          <w:bCs/>
          <w:kern w:val="0"/>
          <w:sz w:val="24"/>
          <w:szCs w:val="24"/>
        </w:rPr>
        <w:t>有计划地组织学生参加日常生活劳动，让学生动手实践、出力流汗，接受锻炼、</w:t>
      </w:r>
      <w:r>
        <w:rPr>
          <w:rStyle w:val="000010"/>
          <w:rFonts w:hint="eastAsia" w:ascii="宋体" w:hAnsi="宋体" w:eastAsia="宋体"/>
          <w:bCs/>
          <w:kern w:val="0"/>
          <w:sz w:val="24"/>
          <w:szCs w:val="24"/>
        </w:rPr>
        <w:t>磨练</w:t>
      </w:r>
      <w:r>
        <w:rPr>
          <w:rStyle w:val="000010"/>
          <w:rFonts w:ascii="宋体" w:hAnsi="宋体" w:eastAsia="宋体"/>
          <w:bCs/>
          <w:kern w:val="0"/>
          <w:sz w:val="24"/>
          <w:szCs w:val="24"/>
        </w:rPr>
        <w:t>意志，培养学生正确的劳动价值观和良好的劳动品质。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（六）行规教育</w:t>
      </w:r>
    </w:p>
    <w:p>
      <w:pPr>
        <w:widowControl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 </w:t>
      </w:r>
      <w:r>
        <w:rPr>
          <w:rFonts w:ascii="宋体" w:hAnsi="宋体" w:cs="宋体"/>
          <w:b/>
          <w:bCs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以巩固“上海市行为规范示范校”成果为契机，以自主管理团队为抓手，通过评比“金星班、银星班”，规范学生行为，强化行规教育效果。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（七）加强阵地建设，加大育德空间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1.校内教育阵地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利用升旗仪式、晨会、午会、班会、宣传版面、电子屏幕、黑板报、红领巾广播等教育阵地，结合学校“环境教育”特色，打造“最美班级”，形成良好的学习环境和氛围。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2.校外实践基地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加强与社区、校外资源的联系，利用校外单位资源特点，设计开发适合小学生，并与学校教育内容相衔接的课程或活动，完善校外实践基地。</w:t>
      </w:r>
      <w:r>
        <w:rPr>
          <w:rFonts w:ascii="宋体" w:hAnsi="宋体" w:cs="宋体"/>
          <w:sz w:val="24"/>
        </w:rPr>
        <w:t xml:space="preserve"> 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（七）开展常规教育，拓宽育德途径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1.</w:t>
      </w:r>
      <w:r>
        <w:rPr>
          <w:rFonts w:hint="eastAsia" w:ascii="宋体" w:hAnsi="宋体" w:cs="宋体"/>
          <w:b/>
          <w:bCs/>
          <w:sz w:val="24"/>
        </w:rPr>
        <w:t>爱国主义教育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贯彻落实民族精神教育和生命教育两个纲要。弘扬和培育以爱国主义为核心的民族精神，充分利用重大节日、重要事件和重要人物纪念日，开展主题教育活动。同时，利用校会、班会、午会对学生开展形式多样的时事政策教育，以此加强青少年思想道德教育。</w:t>
      </w:r>
    </w:p>
    <w:p>
      <w:pPr>
        <w:pStyle w:val="00000c"/>
        <w:shd w:val="clear" w:color="auto" w:fill="FFFFFF"/>
        <w:spacing w:line="390" w:lineRule="atLeast"/>
        <w:rPr>
          <w:b/>
          <w:bCs/>
        </w:rPr>
      </w:pPr>
      <w:r>
        <w:rPr>
          <w:rFonts w:hint="eastAsia"/>
          <w:b/>
          <w:bCs/>
        </w:rPr>
        <w:t>2</w:t>
      </w:r>
      <w:r>
        <w:rPr>
          <w:rFonts w:hint="eastAsia"/>
          <w:b/>
          <w:bCs/>
          <w:color w:val="000000"/>
        </w:rPr>
        <w:t>.</w:t>
      </w:r>
      <w:r>
        <w:rPr>
          <w:rFonts w:hint="eastAsia"/>
          <w:b/>
          <w:bCs/>
        </w:rPr>
        <w:t>安全教育</w:t>
      </w:r>
    </w:p>
    <w:p>
      <w:pPr>
        <w:widowControl/>
        <w:tabs>
          <w:tab w:val="left" w:pos="312"/>
        </w:tabs>
        <w:spacing w:line="360" w:lineRule="auto"/>
        <w:ind w:firstLine="480" w:firstLineChars="200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组织开展各类安全教育活动，进行学生消防、国防疏散演练，增强学生安全意识，提高自我安全防范意识和技能。关注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食品安全，</w:t>
      </w:r>
      <w:r>
        <w:rPr>
          <w:rFonts w:hint="eastAsia" w:ascii="宋体" w:hAnsi="宋体" w:cs="宋体"/>
          <w:bCs/>
          <w:sz w:val="24"/>
        </w:rPr>
        <w:t>配合做好“浦东创建国家食品安全示范城市”工作。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3</w:t>
      </w:r>
      <w:r>
        <w:rPr>
          <w:rFonts w:ascii="宋体" w:hAnsi="宋体" w:cs="宋体"/>
          <w:b/>
          <w:bCs/>
          <w:color w:val="000000"/>
          <w:kern w:val="0"/>
          <w:sz w:val="24"/>
        </w:rPr>
        <w:t>.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心理健康教育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逐步提高心理健康辅导员队伍业务水平及能力，借助结对共建资源，积极指导辅导员心理教育工作开展，关心学生身体心健康；完善学校集体与个别心理辅导、咨询相结合的机制；开设心理健康午会课，固定教材、固定上课专职教师；建立部分特殊学生的个人心理健康档案，进行心理疏导；积极开展内容丰富的心理健康主题周活动，让学生拥有健康心理、健壮体格、健全人格；结合生命教育。</w:t>
      </w:r>
    </w:p>
    <w:p>
      <w:pPr>
        <w:widowControl/>
        <w:tabs>
          <w:tab w:val="left" w:pos="312"/>
        </w:tabs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4</w:t>
      </w:r>
      <w:r>
        <w:rPr>
          <w:rFonts w:ascii="宋体" w:hAnsi="宋体" w:cs="宋体"/>
          <w:b/>
          <w:bCs/>
          <w:color w:val="000000"/>
          <w:kern w:val="0"/>
          <w:sz w:val="24"/>
        </w:rPr>
        <w:t>.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卫生健康教育</w:t>
      </w:r>
    </w:p>
    <w:p>
      <w:pPr>
        <w:widowControl/>
        <w:spacing w:line="360" w:lineRule="auto"/>
        <w:ind w:firstLine="480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全面落相关文件精神，做好预防传染病、营养均衡、科学睡眠的宣传、指导，的上报工作，进一步营造近视防控宣传教育氛围，推动家、校社一起行动，努力让每个孩子拥有一个光明的未来，继续开展近视防控宣传教育月活动。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</w:rPr>
        <w:t>5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.法治教育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开设分年级法治教育课；组织法治周教育活动；借助社会资源，开展讲座类教育活动。提升全校师生的法治意识。组织</w:t>
      </w:r>
      <w:r>
        <w:rPr>
          <w:rFonts w:ascii="宋体" w:hAnsi="宋体"/>
          <w:sz w:val="24"/>
        </w:rPr>
        <w:t>“学宪法 讲宪法” 主题系列活动，引导</w:t>
      </w:r>
      <w:r>
        <w:rPr>
          <w:rFonts w:hint="eastAsia" w:ascii="宋体" w:hAnsi="宋体"/>
          <w:sz w:val="24"/>
        </w:rPr>
        <w:t>学生</w:t>
      </w:r>
      <w:r>
        <w:rPr>
          <w:rFonts w:ascii="宋体" w:hAnsi="宋体"/>
          <w:sz w:val="24"/>
        </w:rPr>
        <w:t>从小树立宪法法治意识， 自觉养成尊法学法守法用法的良好习惯。</w:t>
      </w:r>
    </w:p>
    <w:p>
      <w:pPr>
        <w:pStyle w:val="00000c"/>
        <w:shd w:val="clear" w:color="auto" w:fill="FFFFFF"/>
        <w:spacing w:line="390" w:lineRule="atLeast"/>
        <w:rPr>
          <w:b/>
        </w:rPr>
      </w:pPr>
      <w:r>
        <w:rPr>
          <w:b/>
          <w:bCs/>
        </w:rPr>
        <w:t>6</w:t>
      </w:r>
      <w:r>
        <w:rPr>
          <w:rFonts w:hint="eastAsia"/>
          <w:b/>
          <w:bCs/>
        </w:rPr>
        <w:t>.</w:t>
      </w:r>
      <w:r>
        <w:rPr>
          <w:rFonts w:hint="eastAsia"/>
          <w:b/>
        </w:rPr>
        <w:t>“五项管理”</w:t>
      </w:r>
    </w:p>
    <w:p>
      <w:pPr>
        <w:spacing w:line="360" w:lineRule="auto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落实手机、睡眠、学校作业、校外读物、体质健康教育工作。通过家长会、公众号、班级群，向家长、学生宣传、渗透学校五项管理措施，引导家长做好对学生的引导、监督工作。</w:t>
      </w:r>
    </w:p>
    <w:p>
      <w:pPr>
        <w:widowControl/>
        <w:tabs>
          <w:tab w:val="left" w:pos="312"/>
        </w:tabs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7</w:t>
      </w:r>
      <w:r>
        <w:rPr>
          <w:rFonts w:ascii="宋体" w:hAnsi="宋体" w:cs="宋体"/>
          <w:b/>
          <w:sz w:val="24"/>
        </w:rPr>
        <w:t>.</w:t>
      </w:r>
      <w:r>
        <w:rPr>
          <w:rFonts w:hint="eastAsia" w:ascii="宋体" w:hAnsi="宋体" w:cs="宋体"/>
          <w:b/>
          <w:sz w:val="24"/>
        </w:rPr>
        <w:t>其它</w:t>
      </w:r>
    </w:p>
    <w:p>
      <w:pPr>
        <w:widowControl/>
        <w:spacing w:line="360" w:lineRule="auto"/>
        <w:ind w:firstLine="481"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根据时间节点及各级文件精神，做好上级交办的其它相关工作。</w:t>
      </w:r>
    </w:p>
    <w:p>
      <w:pPr>
        <w:widowControl/>
        <w:spacing w:line="360" w:lineRule="auto"/>
        <w:ind w:firstLine="481"/>
        <w:jc w:val="left"/>
        <w:rPr>
          <w:rFonts w:hint="eastAsia" w:ascii="宋体" w:hAnsi="宋体" w:cs="宋体"/>
          <w:sz w:val="24"/>
        </w:rPr>
      </w:pPr>
    </w:p>
    <w:p>
      <w:pPr>
        <w:jc w:val="center"/>
        <w:rPr>
          <w:rFonts w:hint="eastAsia" w:ascii="宋体" w:hAnsi="宋体"/>
          <w:b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金新</w:t>
      </w:r>
      <w:r>
        <w:rPr>
          <w:rFonts w:hint="eastAsia" w:ascii="黑体" w:hAnsi="黑体" w:eastAsia="黑体" w:cs="黑体"/>
          <w:b/>
          <w:sz w:val="32"/>
          <w:szCs w:val="32"/>
        </w:rPr>
        <w:t>小学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2023学年</w:t>
      </w:r>
      <w:r>
        <w:rPr>
          <w:rFonts w:hint="eastAsia" w:ascii="黑体" w:hAnsi="黑体" w:eastAsia="黑体" w:cs="黑体"/>
          <w:b/>
          <w:sz w:val="32"/>
          <w:szCs w:val="32"/>
        </w:rPr>
        <w:t>第一学期学生行为规范训练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内容</w:t>
      </w:r>
    </w:p>
    <w:tbl>
      <w:tblPr>
        <w:tblStyle w:val="00000d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false" w:lastRow="false" w:firstColumn="false" w:lastColumn="false" w:noHBand="false" w:noVBand="false" w:val="0000"/>
      </w:tblPr>
      <w:tblGrid>
        <w:gridCol w:w="1476"/>
        <w:gridCol w:w="5845"/>
        <w:gridCol w:w="1201"/>
      </w:tblGrid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30"/>
                <w:szCs w:val="30"/>
                <w:vertAlign w:val="baseline"/>
                <w:lang w:val="en-US" w:eastAsia="zh-CN"/>
              </w:rPr>
              <w:t>周  次</w:t>
            </w:r>
          </w:p>
        </w:tc>
        <w:tc>
          <w:tcPr>
            <w:tcW w:w="5845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30"/>
                <w:szCs w:val="30"/>
                <w:vertAlign w:val="baseline"/>
                <w:lang w:val="en-US" w:eastAsia="zh-CN"/>
              </w:rPr>
              <w:t>内  容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30"/>
                <w:szCs w:val="30"/>
                <w:vertAlign w:val="baseline"/>
                <w:lang w:val="en-US" w:eastAsia="zh-CN"/>
              </w:rPr>
              <w:t>备注</w:t>
            </w: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第一周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进出校门有秩序，敬礼规范，领巾、标志佩戴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正确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。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午餐做到排队取饭，不拥挤；吃饭安静，不喧哗；饭菜吃净，不浪费；桌面干净，不脏乱。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第三周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用餐时保持安静，不挑食，不浪费饭菜，保持餐桌及地面的整洁。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第四周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课间上下楼梯靠右走，文明行走不奔跑，合理安排时间开展文明游戏，轻声说话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不在走廊里大声喧哗。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第五周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广播操进出场静、齐、快，精神饱满，队伍整齐、速度适中；升旗时，脱帽肃立，敬礼姿势正确，唱国歌声音嘹亮。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第六周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爱护公物，节约用电，离开及时关灯（电扇），维护好电脑设备。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第七周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做好课前准备，学习用品摆放整齐，预备铃响，即停止自由活动，有组织地开展二分钟课前准备活动。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第八周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见到杂物主动捡起，劝阻行为偏差的同学及时改正。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第九周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上下楼梯靠右走，教学区内不奔跑，不做危险、有害的游戏。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第十周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能用“请、谢谢、对不起、没关系”等礼貌用语，不说粗话脏话，不骂人，不给同学起绰号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第十一周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不在校园内吃零食，不随地吐痰，不乱丢纸屑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第十二周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节约用水，喝水洗手不浪费；爱护绿化，不践踏草地。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第十三周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热爱劳动，认真做好值日工作，爱护绿化，保持校园环境及教室的整洁。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第十四周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爱护课桌椅，不乱涂乱画，爱护校园里的公共设施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第十五周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服装整洁，讲究卫生，干干净净迎接每一天。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第十六周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上课专心听讲，发言先举手，积极思考，不懂就问。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第十七周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饭前便后要洗手，勤剪指甲勤洗头，穿戴整齐，经常洗澡。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第十八周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接受物品要双手递送。</w:t>
            </w:r>
          </w:p>
          <w:p>
            <w:pPr>
              <w:jc w:val="both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第十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九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诚实勇敢，不说谎话，答应别人的事努力做到。</w:t>
            </w:r>
          </w:p>
          <w:p>
            <w:pPr>
              <w:jc w:val="both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二十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用过的东西放回原处，处处想着别人；得到别人的帮助要道谢。</w:t>
            </w:r>
          </w:p>
          <w:p>
            <w:pPr>
              <w:jc w:val="both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rPr/>
        <w:tc>
          <w:tcPr>
            <w:tcW w:w="1476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二十一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周</w:t>
            </w:r>
          </w:p>
        </w:tc>
        <w:tc>
          <w:tcPr>
            <w:tcW w:w="5845" w:type="dxa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认真复习各科知识</w:t>
            </w:r>
          </w:p>
        </w:tc>
        <w:tc>
          <w:tcPr>
            <w:tcW w:w="1201" w:type="dxa"/>
          </w:tcPr>
          <w:p>
            <w:pPr>
              <w:jc w:val="center"/>
              <w:rPr>
                <w:rFonts w:hint="default" w:ascii="宋体" w:hAnsi="宋体"/>
                <w:b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 w:ascii="宋体" w:hAnsi="宋体"/>
          <w:b/>
          <w:sz w:val="30"/>
          <w:szCs w:val="30"/>
          <w:lang w:val="en-US" w:eastAsia="zh-CN"/>
        </w:rPr>
      </w:pPr>
    </w:p>
    <w:p>
      <w:pPr>
        <w:widowControl/>
        <w:spacing w:line="360" w:lineRule="auto"/>
        <w:ind w:firstLine="48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        </w:t>
      </w:r>
      <w:r>
        <w:rPr>
          <w:rFonts w:hint="eastAsia" w:ascii="宋体" w:hAnsi="宋体" w:cs="宋体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</w:rPr>
        <w:t>金新小学学生发展处</w:t>
      </w:r>
    </w:p>
    <w:p>
      <w:pPr>
        <w:spacing w:line="360" w:lineRule="auto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202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年8月31日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08"/>
      <w:docGrid w:type="lines" w:linePitch="312"/>
    </w:sectPr>
  </w:body>
</w:document>
</file>

<file path=word/fontTable.xml><?xml version="1.0" encoding="utf-8"?>
<w:fonts xmlns:w="http://schemas.openxmlformats.org/wordprocessingml/2006/main">
  <w:font w:name="宋体">
    <w:panose1 w:val="02010600030101010101"/>
    <w:charset w:val="86" w:characterSet="ISO-8859-1"/>
    <w:family w:val="auto"/>
    <w:pitch w:val="default"/>
    <w:sig w:usb0="00000003" w:usb1="288F0000" w:usb2="00000006" w:usb3="00000000" w:csb0="00040001" w:csb1="00000000"/>
  </w:font>
  <w:font w:name="Calibri">
    <w:panose1 w:val="020F0502020204030204"/>
    <w:charset w:val="00" w:characterSet="ISO-8859-1"/>
    <w:family w:val="swiss"/>
    <w:pitch w:val="default"/>
    <w:sig w:usb0="E4002EFF" w:usb1="C000247B" w:usb2="00000009" w:usb3="00000000" w:csb0="200001FF" w:csb1="00000000"/>
  </w:font>
  <w:font w:name="黑体">
    <w:panose1 w:val="02010609060101010101"/>
    <w:charset w:val="86" w:characterSet="ISO-8859-1"/>
    <w:family w:val="auto"/>
    <w:pitch w:val="default"/>
    <w:sig w:usb0="800002BF" w:usb1="38CF7CFA" w:usb2="00000016" w:usb3="00000000" w:csb0="00040001" w:csb1="00000000"/>
  </w:font>
  <w:font w:name="Times New Roman">
    <w:panose1 w:val="02020603050405020304"/>
    <w:charset w:val="00" w:characterSet="ISO-8859-1"/>
    <w:family w:val="auto"/>
    <w:pitch w:val="default"/>
    <w:sig w:usb0="E0002EFF" w:usb1="C000785B" w:usb2="00000009" w:usb3="00000000" w:csb0="400001FF" w:csb1="FFFF0000"/>
  </w:font>
  <w:font w:name="Arial">
    <w:panose1 w:val="020B0604020202020204"/>
    <w:charset w:val="00" w:characterSet="ISO-8859-1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 w:characterSet="ISO-8859-1"/>
    <w:family w:val="modern"/>
    <w:pitch w:val="default"/>
    <w:sig w:usb0="00000000" w:usb1="080E0000" w:usb2="00000000" w:usb3="00000000" w:csb0="00040000" w:csb1="00000000"/>
  </w:font>
  <w:font w:name="楷体">
    <w:panose1 w:val="02010609060101010101"/>
    <w:charset w:val="86" w:characterSet="ISO-8859-1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="http://schemas.openxmlformats.org/wordprocessingml/2006/main">
  <w:p>
    <w:pPr>
      <w:pStyle w:val="00000a"/>
      <w:pBdr>
        <w:bottom w:val="none" w:color="auto" w:sz="0" w:space="0"/>
      </w:pBdr>
      <w:tabs>
        <w:tab w:val="center" w:pos="4153"/>
        <w:tab w:val="right" w:pos="8306"/>
      </w:tabs>
      <w:rPr/>
    </w:pPr>
  </w:p>
</w:hdr>
</file>

<file path=word/settings.xml><?xml version="1.0" encoding="utf-8"?>
<w:settings xmlns:w="http://schemas.openxmlformats.org/wordprocessingml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en-US" w:val="$([{£¥·‘“〈《「『【〔〖〝﹙﹛﹝＄（．［｛￡￥"/>
  <w:noLineBreaksBefore w:lang="en-US" w:val="!%),.:;&gt;?]}¢¨°·ˇˉ―‖’”…‰′″›℃∶、。〃〉》」』】〕〗〞︶︺︾﹀﹄﹚﹜﹞！＂％＇），．：；？］｀｜｝～￠"/>
  <w:endnotePr>
    <w:numFmt w:val="decimal"/>
  </w:endnotePr>
  <w:compat>
    <w:spaceForUL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MGQ2MThiZTRiNGM5YWRjYjA0Y2UwNmFiNTRjNzA4NGQifQ=="/>
  </w:docVars>
  <w:rsids>
    <w:rsidRoot w:val="00385658"/>
    <w:rsid w:val="00053011"/>
    <w:rsid w:val="0005443B"/>
    <w:rsid w:val="00062B48"/>
    <w:rsid w:val="0006370D"/>
    <w:rsid w:val="000B6EDC"/>
    <w:rsid w:val="000C1806"/>
    <w:rsid w:val="000E445E"/>
    <w:rsid w:val="00141308"/>
    <w:rsid w:val="00194320"/>
    <w:rsid w:val="001A2DB4"/>
    <w:rsid w:val="001A6C13"/>
    <w:rsid w:val="001B6DA6"/>
    <w:rsid w:val="0020542D"/>
    <w:rsid w:val="002116A0"/>
    <w:rsid w:val="00212704"/>
    <w:rsid w:val="00286FB1"/>
    <w:rsid w:val="00294A73"/>
    <w:rsid w:val="002D1DE2"/>
    <w:rsid w:val="002E79B2"/>
    <w:rsid w:val="00320FAF"/>
    <w:rsid w:val="00324C84"/>
    <w:rsid w:val="00333F18"/>
    <w:rsid w:val="0037637A"/>
    <w:rsid w:val="00385658"/>
    <w:rsid w:val="003A351B"/>
    <w:rsid w:val="003B3647"/>
    <w:rsid w:val="003C1219"/>
    <w:rsid w:val="004031E9"/>
    <w:rsid w:val="00410223"/>
    <w:rsid w:val="004564BF"/>
    <w:rsid w:val="00464E3A"/>
    <w:rsid w:val="00480B88"/>
    <w:rsid w:val="004B5416"/>
    <w:rsid w:val="005161E8"/>
    <w:rsid w:val="00526207"/>
    <w:rsid w:val="00544C1F"/>
    <w:rsid w:val="00562970"/>
    <w:rsid w:val="0057417E"/>
    <w:rsid w:val="005F0943"/>
    <w:rsid w:val="005F2871"/>
    <w:rsid w:val="00652415"/>
    <w:rsid w:val="006562AA"/>
    <w:rsid w:val="00686460"/>
    <w:rsid w:val="006B0BA3"/>
    <w:rsid w:val="006B5E93"/>
    <w:rsid w:val="006D1AB8"/>
    <w:rsid w:val="006F2C83"/>
    <w:rsid w:val="006F364B"/>
    <w:rsid w:val="00721FC6"/>
    <w:rsid w:val="0072379C"/>
    <w:rsid w:val="00782634"/>
    <w:rsid w:val="007C2372"/>
    <w:rsid w:val="007E7301"/>
    <w:rsid w:val="00802A67"/>
    <w:rsid w:val="00814B2A"/>
    <w:rsid w:val="00896F50"/>
    <w:rsid w:val="008D3B79"/>
    <w:rsid w:val="00914BBF"/>
    <w:rsid w:val="00955C2F"/>
    <w:rsid w:val="009A1CBE"/>
    <w:rsid w:val="009D3C22"/>
    <w:rsid w:val="00A151D1"/>
    <w:rsid w:val="00A83F7F"/>
    <w:rsid w:val="00A97767"/>
    <w:rsid w:val="00AF22CE"/>
    <w:rsid w:val="00B46769"/>
    <w:rsid w:val="00B64701"/>
    <w:rsid w:val="00BD414D"/>
    <w:rsid w:val="00BD4BF4"/>
    <w:rsid w:val="00C84AB5"/>
    <w:rsid w:val="00CA10F5"/>
    <w:rsid w:val="00CF57ED"/>
    <w:rsid w:val="00D4183A"/>
    <w:rsid w:val="00D74E9D"/>
    <w:rsid w:val="00D8326A"/>
    <w:rsid w:val="00D91AF5"/>
    <w:rsid w:val="00DA5364"/>
    <w:rsid w:val="00E07D0B"/>
    <w:rsid w:val="00E15CBC"/>
    <w:rsid w:val="00E25A5F"/>
    <w:rsid w:val="00E61A88"/>
    <w:rsid w:val="00E861DF"/>
    <w:rsid w:val="00E967AE"/>
    <w:rsid w:val="00EB35A7"/>
    <w:rsid w:val="00EC3661"/>
    <w:rsid w:val="00ED2AE7"/>
    <w:rsid w:val="00ED424A"/>
    <w:rsid w:val="00F10B5B"/>
    <w:rsid w:val="00F237D2"/>
    <w:rsid w:val="00F540CC"/>
    <w:rsid w:val="00F71AD9"/>
    <w:rsid w:val="00F97AE3"/>
    <w:rsid w:val="00FA3F2D"/>
    <w:rsid w:val="00FC34D1"/>
    <w:rsid w:val="00FD28DF"/>
    <w:rsid w:val="00FD767F"/>
    <w:rsid w:val="00FE7C1A"/>
    <w:rsid w:val="117272E2"/>
    <w:rsid w:val="12C9022B"/>
    <w:rsid w:val="1F4461EF"/>
    <w:rsid w:val="23DE10D1"/>
    <w:rsid w:val="23E4454A"/>
    <w:rsid w:val="283159DF"/>
    <w:rsid w:val="2C086F16"/>
    <w:rsid w:val="426B0F96"/>
    <w:rsid w:val="53946726"/>
    <w:rsid w:val="5D066CB8"/>
    <w:rsid w:val="60066B66"/>
    <w:rsid w:val="66C53E6A"/>
    <w:rsid w:val="68D872B2"/>
    <w:rsid w:val="6BC71F05"/>
    <w:rsid w:val="794D5D86"/>
    <w:rsid w:val="7E3D21FC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宋体" w:cs="Times New Roman"/>
        <w:lang w:val="en-US" w:eastAsia="en-US" w:bidi="ar-SA"/>
      </w:rPr>
    </w:rPrDefault>
    <w:pPrDefault>
      <w:pPr/>
    </w:pPrDefault>
  </w:docDefaults>
  <w:latentStyles w:defLockedState="false" w:defUIPriority="99" w:defSemiHidden="true" w:defUnhideWhenUsed="true" w:defQFormat="false" w:count="267">
    <w:lsdException w:name="Table Columns 1" w:uiPriority="0" w:semiHidden="false" w:unhideWhenUsed="false"/>
    <w:lsdException w:name="HTML Definition" w:uiPriority="0" w:semiHidden="false" w:unhideWhenUsed="false"/>
    <w:lsdException w:name="List 4" w:uiPriority="0" w:semiHidden="false" w:unhideWhenUsed="false"/>
    <w:lsdException w:name="Medium List 1 Accent 5" w:uiPriority="65" w:semiHidden="false" w:unhideWhenUsed="false"/>
    <w:lsdException w:name="Hyperlink" w:uiPriority="0" w:semiHidden="false" w:unhideWhenUsed="false"/>
    <w:lsdException w:name="Table Classic 3" w:uiPriority="0" w:semiHidden="false" w:unhideWhenUsed="false"/>
    <w:lsdException w:name="Light List Accent 3" w:uiPriority="61" w:semiHidden="false" w:unhideWhenUsed="false"/>
    <w:lsdException w:name="List Paragraph" w:uiPriority="34" w:semiHidden="false" w:unhideWhenUsed="false" w:qFormat="true"/>
    <w:lsdException w:name="Medium Grid 1 Accent 6" w:uiPriority="67" w:semiHidden="false" w:unhideWhenUsed="false"/>
    <w:lsdException w:name="Medium Shading 1 Accent 3" w:uiPriority="63" w:semiHidden="false" w:unhideWhenUsed="false"/>
    <w:lsdException w:name="Table Grid 6" w:uiPriority="0" w:semiHidden="false" w:unhideWhenUsed="false"/>
    <w:lsdException w:name="toc 6" w:uiPriority="0" w:semiHidden="false" w:unhideWhenUsed="false"/>
    <w:lsdException w:name="FollowedHyperlink" w:uiPriority="0" w:semiHidden="false" w:unhideWhenUsed="false"/>
    <w:lsdException w:name="Table Subtle 2" w:uiPriority="0" w:semiHidden="false" w:unhideWhenUsed="false"/>
    <w:lsdException w:name="Medium Grid 3 Accent 2" w:uiPriority="69" w:semiHidden="false" w:unhideWhenUsed="false"/>
    <w:lsdException w:name="Colorful Grid Accent 5" w:uiPriority="73" w:semiHidden="false" w:unhideWhenUsed="false"/>
    <w:lsdException w:name="Salutation" w:uiPriority="0" w:semiHidden="false" w:unhideWhenUsed="false"/>
    <w:lsdException w:name="Medium Grid 3" w:uiPriority="69" w:semiHidden="false" w:unhideWhenUsed="false"/>
    <w:lsdException w:name="Medium Grid 1 Accent 5" w:uiPriority="67" w:semiHidden="false" w:unhideWhenUsed="false"/>
    <w:lsdException w:name="Body Text 3" w:uiPriority="0" w:semiHidden="false" w:unhideWhenUsed="false"/>
    <w:lsdException w:name="Table List 5" w:uiPriority="0" w:semiHidden="false" w:unhideWhenUsed="false"/>
    <w:lsdException w:name="HTML Code" w:uiPriority="0" w:semiHidden="false" w:unhideWhenUsed="false"/>
    <w:lsdException w:name="Medium Shading 1 Accent 4" w:uiPriority="63" w:semiHidden="false" w:unhideWhenUsed="false"/>
    <w:lsdException w:name="Closing" w:uiPriority="0" w:semiHidden="false" w:unhideWhenUsed="false"/>
    <w:lsdException w:name="endnote text" w:uiPriority="0" w:semiHidden="false" w:unhideWhenUsed="false"/>
    <w:lsdException w:name="Table Columns 2" w:uiPriority="0" w:semiHidden="false" w:unhideWhenUsed="false"/>
    <w:lsdException w:name="heading 1" w:uiPriority="0" w:semiHidden="false" w:unhideWhenUsed="false" w:qFormat="true"/>
    <w:lsdException w:name="Table 3D effects 1" w:uiPriority="0" w:semiHidden="false" w:unhideWhenUsed="false"/>
    <w:lsdException w:name="Medium Grid 3 Accent 6" w:uiPriority="69" w:semiHidden="false" w:unhideWhenUsed="false"/>
    <w:lsdException w:name="index heading" w:uiPriority="0" w:semiHidden="false" w:unhideWhenUsed="false"/>
    <w:lsdException w:name="List Bullet 2" w:uiPriority="0" w:semiHidden="false" w:unhideWhenUsed="false"/>
    <w:lsdException w:name="heading 3" w:uiPriority="0" w:qFormat="true"/>
    <w:lsdException w:name="Medium List 2 Accent 4" w:uiPriority="66" w:semiHidden="false" w:unhideWhenUsed="false"/>
    <w:lsdException w:name="annotation text" w:uiPriority="0" w:semiHidden="false" w:unhideWhenUsed="false"/>
    <w:lsdException w:name="Medium Grid 2 Accent 2" w:uiPriority="68" w:semiHidden="false" w:unhideWhenUsed="false"/>
    <w:lsdException w:name="index 5" w:uiPriority="0" w:semiHidden="false" w:unhideWhenUsed="false"/>
    <w:lsdException w:name="Date" w:uiPriority="0" w:semiHidden="false" w:unhideWhenUsed="false" w:qFormat="true"/>
    <w:lsdException w:name="Medium List 2 Accent 1" w:uiPriority="66" w:semiHidden="false" w:unhideWhenUsed="false"/>
    <w:lsdException w:name="Medium List 1 Accent 6" w:uiPriority="65" w:semiHidden="false" w:unhideWhenUsed="false"/>
    <w:lsdException w:name="Colorful Shading Accent 3" w:uiPriority="71" w:semiHidden="false" w:unhideWhenUsed="false"/>
    <w:lsdException w:name="Colorful Grid Accent 2" w:uiPriority="73" w:semiHidden="false" w:unhideWhenUsed="false"/>
    <w:lsdException w:name="Medium List 2 Accent 2" w:uiPriority="66" w:semiHidden="false" w:unhideWhenUsed="false"/>
    <w:lsdException w:name="Medium List 1 Accent 4" w:uiPriority="65" w:semiHidden="false" w:unhideWhenUsed="false"/>
    <w:lsdException w:name="Table Subtle 1" w:uiPriority="0" w:semiHidden="false" w:unhideWhenUsed="false"/>
    <w:lsdException w:name="Medium Shading 1" w:uiPriority="63" w:semiHidden="false" w:unhideWhenUsed="false"/>
    <w:lsdException w:name="Table Contemporary" w:uiPriority="0" w:semiHidden="false" w:unhideWhenUsed="false"/>
    <w:lsdException w:name="Light Shading Accent 4" w:uiPriority="60" w:semiHidden="false" w:unhideWhenUsed="false"/>
    <w:lsdException w:name="Light Grid Accent 3" w:uiPriority="62" w:semiHidden="false" w:unhideWhenUsed="false"/>
    <w:lsdException w:name="Light List Accent 2" w:uiPriority="61" w:semiHidden="false" w:unhideWhenUsed="false"/>
    <w:lsdException w:name="Table Theme" w:uiPriority="0" w:semiHidden="false" w:unhideWhenUsed="false"/>
    <w:lsdException w:name="Light List Accent 4" w:uiPriority="61" w:semiHidden="false" w:unhideWhenUsed="false"/>
    <w:lsdException w:name="List" w:uiPriority="0" w:semiHidden="false" w:unhideWhenUsed="false"/>
    <w:lsdException w:name="Dark List" w:uiPriority="70" w:semiHidden="false" w:unhideWhenUsed="false"/>
    <w:lsdException w:name="heading 4" w:uiPriority="0" w:qFormat="true"/>
    <w:lsdException w:name="index 6" w:uiPriority="0" w:semiHidden="false" w:unhideWhenUsed="false"/>
    <w:lsdException w:name="Medium Grid 2 Accent 1" w:uiPriority="68" w:semiHidden="false" w:unhideWhenUsed="false"/>
    <w:lsdException w:name="toc 9" w:uiPriority="0" w:semiHidden="false" w:unhideWhenUsed="false"/>
    <w:lsdException w:name="page number" w:uiPriority="0" w:semiHidden="false" w:unhideWhenUsed="false"/>
    <w:lsdException w:name="Table List 8" w:uiPriority="0" w:semiHidden="false" w:unhideWhenUsed="false"/>
    <w:lsdException w:name="Medium Grid 3 Accent 4" w:uiPriority="69" w:semiHidden="false" w:unhideWhenUsed="false"/>
    <w:lsdException w:name="List Bullet 5" w:uiPriority="0" w:semiHidden="false" w:unhideWhenUsed="false"/>
    <w:lsdException w:name="Light Grid" w:uiPriority="62" w:semiHidden="false" w:unhideWhenUsed="false"/>
    <w:lsdException w:name="Table List 1" w:uiPriority="0" w:semiHidden="false" w:unhideWhenUsed="false"/>
    <w:lsdException w:name="toc 1" w:uiPriority="0" w:semiHidden="false" w:unhideWhenUsed="false"/>
    <w:lsdException w:name="Medium Grid 1 Accent 2" w:uiPriority="67" w:semiHidden="false" w:unhideWhenUsed="false"/>
    <w:lsdException w:name="heading 7" w:uiPriority="0" w:qFormat="true"/>
    <w:lsdException w:name="Colorful Shading Accent 5" w:uiPriority="71" w:semiHidden="false" w:unhideWhenUsed="false"/>
    <w:lsdException w:name="Message Header" w:uiPriority="0" w:semiHidden="false" w:unhideWhenUsed="false"/>
    <w:lsdException w:name="Table Columns 5" w:uiPriority="0" w:semiHidden="false" w:unhideWhenUsed="false"/>
    <w:lsdException w:name="Light Shading Accent 3" w:uiPriority="60" w:semiHidden="false" w:unhideWhenUsed="false"/>
    <w:lsdException w:name="Table 3D effects 2" w:uiPriority="0" w:semiHidden="false" w:unhideWhenUsed="false"/>
    <w:lsdException w:name="Medium Grid 3 Accent 1" w:uiPriority="69" w:semiHidden="false" w:unhideWhenUsed="false"/>
    <w:lsdException w:name="Colorful Grid Accent 6" w:uiPriority="73" w:semiHidden="false" w:unhideWhenUsed="false"/>
    <w:lsdException w:name="Default Paragraph Font" w:uiPriority="1" w:semiHidden="false"/>
    <w:lsdException w:name="Table Grid 8" w:uiPriority="0" w:semiHidden="false" w:unhideWhenUsed="false"/>
    <w:lsdException w:name="Medium Shading 2 Accent 5" w:uiPriority="64" w:semiHidden="false" w:unhideWhenUsed="false"/>
    <w:lsdException w:name="List Bullet" w:uiPriority="0" w:semiHidden="false" w:unhideWhenUsed="false"/>
    <w:lsdException w:name="Table Grid" w:uiPriority="0" w:semiHidden="false" w:unhideWhenUsed="false" w:qFormat="true"/>
    <w:lsdException w:name="List Continue 3" w:uiPriority="0" w:semiHidden="false" w:unhideWhenUsed="false"/>
    <w:lsdException w:name="toc 2" w:uiPriority="0" w:semiHidden="false" w:unhideWhenUsed="false"/>
    <w:lsdException w:name="Colorful Grid Accent 4" w:uiPriority="73" w:semiHidden="false" w:unhideWhenUsed="false"/>
    <w:lsdException w:name="Strong" w:uiPriority="0" w:semiHidden="false" w:unhideWhenUsed="false" w:qFormat="true"/>
    <w:lsdException w:name="HTML Cite" w:uiPriority="0" w:semiHidden="false" w:unhideWhenUsed="false"/>
    <w:lsdException w:name="Medium Grid 3 Accent 5" w:uiPriority="69" w:semiHidden="false" w:unhideWhenUsed="false"/>
    <w:lsdException w:name="Light Shading Accent 2" w:uiPriority="60" w:semiHidden="false" w:unhideWhenUsed="false"/>
    <w:lsdException w:name="Dark List Accent 5" w:uiPriority="70" w:semiHidden="false" w:unhideWhenUsed="false"/>
    <w:lsdException w:name="Medium Grid 1 Accent 1" w:uiPriority="67" w:semiHidden="false" w:unhideWhenUsed="false"/>
    <w:lsdException w:name="toc 4" w:uiPriority="0" w:semiHidden="false" w:unhideWhenUsed="false"/>
    <w:lsdException w:name="Normal Table" w:semiHidden="false" w:qFormat="true"/>
    <w:lsdException w:name="Light Grid Accent 1" w:uiPriority="62" w:semiHidden="false" w:unhideWhenUsed="false"/>
    <w:lsdException w:name="Dark List Accent 6" w:uiPriority="70" w:semiHidden="false" w:unhideWhenUsed="false"/>
    <w:lsdException w:name="Table List 4" w:uiPriority="0" w:semiHidden="false" w:unhideWhenUsed="false"/>
    <w:lsdException w:name="List 3" w:uiPriority="0" w:semiHidden="false" w:unhideWhenUsed="false"/>
    <w:lsdException w:name="heading 8" w:uiPriority="0" w:qFormat="true"/>
    <w:lsdException w:name="Block Text" w:uiPriority="0" w:semiHidden="false" w:unhideWhenUsed="false"/>
    <w:lsdException w:name="Subtitle" w:uiPriority="0" w:semiHidden="false" w:unhideWhenUsed="false" w:qFormat="true"/>
    <w:lsdException w:name="heading 6" w:uiPriority="0" w:qFormat="true"/>
    <w:lsdException w:name="Medium List 1" w:uiPriority="65" w:semiHidden="false" w:unhideWhenUsed="false"/>
    <w:lsdException w:name="List Number 2" w:uiPriority="0" w:semiHidden="false" w:unhideWhenUsed="false"/>
    <w:lsdException w:name="Medium Grid 2 Accent 6" w:uiPriority="68" w:semiHidden="false" w:unhideWhenUsed="false"/>
    <w:lsdException w:name="Medium Shading 2 Accent 2" w:uiPriority="64" w:semiHidden="false" w:unhideWhenUsed="false"/>
    <w:lsdException w:name="Medium Shading 2 Accent 4" w:uiPriority="64" w:semiHidden="false" w:unhideWhenUsed="false"/>
    <w:lsdException w:name="index 4" w:uiPriority="0" w:semiHidden="false" w:unhideWhenUsed="false"/>
    <w:lsdException w:name="index 2" w:uiPriority="0" w:semiHidden="false" w:unhideWhenUsed="false"/>
    <w:lsdException w:name="Emphasis" w:uiPriority="0" w:semiHidden="false" w:unhideWhenUsed="false" w:qFormat="true"/>
    <w:lsdException w:name="Light List" w:uiPriority="61" w:semiHidden="false" w:unhideWhenUsed="false"/>
    <w:lsdException w:name="List Continue" w:uiPriority="0" w:semiHidden="false" w:unhideWhenUsed="false"/>
    <w:lsdException w:name="heading 2" w:uiPriority="0" w:qFormat="true"/>
    <w:lsdException w:name="List Number 5" w:uiPriority="0" w:semiHidden="false" w:unhideWhenUsed="false"/>
    <w:lsdException w:name="Table Simple 2" w:uiPriority="0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Light List Accent 6" w:uiPriority="61" w:semiHidden="false" w:unhideWhenUsed="false"/>
    <w:lsdException w:name="HTML Preformatted" w:uiPriority="0" w:semiHidden="false" w:unhideWhenUsed="false"/>
    <w:lsdException w:name="Table Columns 4" w:uiPriority="0" w:semiHidden="false" w:unhideWhenUsed="false"/>
    <w:lsdException w:name="Table Elegant" w:uiPriority="0" w:semiHidden="false" w:unhideWhenUsed="false"/>
    <w:lsdException w:name="Light List Accent 1" w:uiPriority="61" w:semiHidden="false" w:unhideWhenUsed="false"/>
    <w:lsdException w:name="Medium List 2 Accent 6" w:uiPriority="66" w:semiHidden="false" w:unhideWhenUsed="false"/>
    <w:lsdException w:name="List Number 4" w:uiPriority="0" w:semiHidden="false" w:unhideWhenUsed="false"/>
    <w:lsdException w:name="Signature" w:uiPriority="0" w:semiHidden="false" w:unhideWhenUsed="false"/>
    <w:lsdException w:name="Colorful List Accent 5" w:uiPriority="72" w:semiHidden="false" w:unhideWhenUsed="false"/>
    <w:lsdException w:name="Medium List 2" w:uiPriority="66" w:semiHidden="false" w:unhideWhenUsed="false"/>
    <w:lsdException w:name="Table Grid 1" w:uiPriority="0" w:semiHidden="false" w:unhideWhenUsed="false"/>
    <w:lsdException w:name="Colorful Shading" w:uiPriority="71" w:semiHidden="false" w:unhideWhenUsed="false"/>
    <w:lsdException w:name="Table Classic 2" w:uiPriority="0" w:semiHidden="false" w:unhideWhenUsed="false"/>
    <w:lsdException w:name="Title" w:uiPriority="0" w:semiHidden="false" w:unhideWhenUsed="false" w:qFormat="true"/>
    <w:lsdException w:name="Medium Shading 1 Accent 2" w:uiPriority="63" w:semiHidden="false" w:unhideWhenUsed="false"/>
    <w:lsdException w:name="Body Text Indent 3" w:uiPriority="0" w:semiHidden="false" w:unhideWhenUsed="false"/>
    <w:lsdException w:name="Table Colorful 1" w:uiPriority="0" w:semiHidden="false" w:unhideWhenUsed="false"/>
    <w:lsdException w:name="Medium Grid 2 Accent 4" w:uiPriority="68" w:semiHidden="false" w:unhideWhenUsed="false"/>
    <w:lsdException w:name="Medium Grid 2" w:uiPriority="68" w:semiHidden="false" w:unhideWhenUsed="false"/>
    <w:lsdException w:name="endnote reference" w:uiPriority="0" w:semiHidden="false" w:unhideWhenUsed="false"/>
    <w:lsdException w:name="Body Text First Indent 2" w:uiPriority="0" w:semiHidden="false" w:unhideWhenUsed="false"/>
    <w:lsdException w:name="Light Grid Accent 5" w:uiPriority="62" w:semiHidden="false" w:unhideWhenUsed="false"/>
    <w:lsdException w:name="Table Simple 3" w:uiPriority="0" w:semiHidden="false" w:unhideWhenUsed="false"/>
    <w:lsdException w:name="Normal (Web)" w:semiHidden="false" w:qFormat="true"/>
    <w:lsdException w:name="E-mail Signature" w:uiPriority="0" w:semiHidden="false" w:unhideWhenUsed="false"/>
    <w:lsdException w:name="Table Classic 1" w:uiPriority="0" w:semiHidden="false" w:unhideWhenUsed="false"/>
    <w:lsdException w:name="Dark List Accent 3" w:uiPriority="70" w:semiHidden="false" w:unhideWhenUsed="false"/>
    <w:lsdException w:name="heading 9" w:uiPriority="0" w:qFormat="true"/>
    <w:lsdException w:name="Colorful List Accent 1" w:uiPriority="72" w:semiHidden="false" w:unhideWhenUsed="false"/>
    <w:lsdException w:name="Medium Shading 1 Accent 1" w:uiPriority="63" w:semiHidden="false" w:unhideWhenUsed="false"/>
    <w:lsdException w:name="Table Web 2" w:uiPriority="0" w:semiHidden="false" w:unhideWhenUsed="false"/>
    <w:lsdException w:name="Note Heading" w:uiPriority="0" w:semiHidden="false" w:unhideWhenUsed="false"/>
    <w:lsdException w:name="Light Grid Accent 4" w:uiPriority="62" w:semiHidden="false" w:unhideWhenUsed="false"/>
    <w:lsdException w:name="toc 8" w:uiPriority="0" w:semiHidden="false" w:unhideWhenUsed="false"/>
    <w:lsdException w:name="Colorful List Accent 4" w:uiPriority="72" w:semiHidden="false" w:unhideWhenUsed="false"/>
    <w:lsdException w:name="Table Colorful 3" w:uiPriority="0" w:semiHidden="false" w:unhideWhenUsed="false"/>
    <w:lsdException w:name="HTML Acronym" w:uiPriority="0" w:semiHidden="false" w:unhideWhenUsed="false"/>
    <w:lsdException w:name="Dark List Accent 2" w:uiPriority="70" w:semiHidden="false" w:unhideWhenUsed="false"/>
    <w:lsdException w:name="Medium Grid 2 Accent 3" w:uiPriority="68" w:semiHidden="false" w:unhideWhenUsed="false"/>
    <w:lsdException w:name="Colorful Shading Accent 2" w:uiPriority="71" w:semiHidden="false" w:unhideWhenUsed="false"/>
    <w:lsdException w:name="Medium List 2 Accent 5" w:uiPriority="66" w:semiHidden="false" w:unhideWhenUsed="false"/>
    <w:lsdException w:name="Medium Grid 1 Accent 3" w:uiPriority="67" w:semiHidden="false" w:unhideWhenUsed="false"/>
    <w:lsdException w:name="Table Web 1" w:uiPriority="0" w:semiHidden="false" w:unhideWhenUsed="false"/>
    <w:lsdException w:name="heading 5" w:uiPriority="0" w:qFormat="true"/>
    <w:lsdException w:name="List Number 3" w:uiPriority="0" w:semiHidden="false" w:unhideWhenUsed="false"/>
    <w:lsdException w:name="Body Text First Indent" w:uiPriority="0" w:semiHidden="false" w:unhideWhenUsed="false"/>
    <w:lsdException w:name="Colorful Shading Accent 4" w:uiPriority="71" w:semiHidden="false" w:unhideWhenUsed="false"/>
    <w:lsdException w:name="List Bullet 3" w:uiPriority="0" w:semiHidden="false" w:unhideWhenUsed="false"/>
    <w:lsdException w:name="header" w:uiPriority="0" w:semiHidden="false" w:unhideWhenUsed="false" w:qFormat="true"/>
    <w:lsdException w:name="List 2" w:uiPriority="0" w:semiHidden="false" w:unhideWhenUsed="false"/>
    <w:lsdException w:name="List Continue 4" w:uiPriority="0" w:semiHidden="false" w:unhideWhenUsed="false"/>
    <w:lsdException w:name="Normal Indent" w:uiPriority="0" w:semiHidden="false" w:unhideWhenUsed="false"/>
    <w:lsdException w:name="caption" w:uiPriority="0" w:qFormat="true"/>
    <w:lsdException w:name="HTML Sample" w:uiPriority="0" w:semiHidden="false" w:unhideWhenUsed="false"/>
    <w:lsdException w:name="Balloon Text" w:uiPriority="0" w:unhideWhenUsed="false" w:qFormat="true"/>
    <w:lsdException w:name="Table Columns 3" w:uiPriority="0" w:semiHidden="false" w:unhideWhenUsed="false"/>
    <w:lsdException w:name="Table Grid 5" w:uiPriority="0" w:semiHidden="false" w:unhideWhenUsed="false"/>
    <w:lsdException w:name="Table Classic 4" w:uiPriority="0" w:semiHidden="false" w:unhideWhenUsed="false"/>
    <w:lsdException w:name="HTML Keyboard" w:uiPriority="0" w:semiHidden="false" w:unhideWhenUsed="false"/>
    <w:lsdException w:name="HTML Variable" w:uiPriority="0" w:semiHidden="false" w:unhideWhenUsed="false"/>
    <w:lsdException w:name="Medium List 1 Accent 2" w:uiPriority="65" w:semiHidden="false" w:unhideWhenUsed="false"/>
    <w:lsdException w:name="Colorful List Accent 6" w:uiPriority="72" w:semiHidden="false" w:unhideWhenUsed="false"/>
    <w:lsdException w:name="annotation reference" w:uiPriority="0" w:semiHidden="false" w:unhideWhenUsed="false"/>
    <w:lsdException w:name="Table Grid 2" w:uiPriority="0" w:semiHidden="false" w:unhideWhenUsed="false"/>
    <w:lsdException w:name="Medium Grid 1 Accent 4" w:uiPriority="67" w:semiHidden="false" w:unhideWhenUsed="false"/>
    <w:lsdException w:name="Table List 6" w:uiPriority="0" w:semiHidden="false" w:unhideWhenUsed="false"/>
    <w:lsdException w:name="Normal" w:uiPriority="0" w:semiHidden="false" w:unhideWhenUsed="false" w:qFormat="true"/>
    <w:lsdException w:name="envelope address" w:uiPriority="0" w:semiHidden="false" w:unhideWhenUsed="false"/>
    <w:lsdException w:name="Medium Grid 1" w:uiPriority="67" w:semiHidden="false" w:unhideWhenUsed="false"/>
    <w:lsdException w:name="envelope return" w:uiPriority="0" w:semiHidden="false" w:unhideWhenUsed="false"/>
    <w:lsdException w:name="Medium List 1 Accent 1" w:uiPriority="65" w:semiHidden="false" w:unhideWhenUsed="false"/>
    <w:lsdException w:name="List 5" w:uiPriority="0" w:semiHidden="false" w:unhideWhenUsed="false"/>
    <w:lsdException w:name="footnote reference" w:uiPriority="0" w:semiHidden="false" w:unhideWhenUsed="false"/>
    <w:lsdException w:name="annotation subject" w:uiPriority="0" w:semiHidden="false" w:unhideWhenUsed="false"/>
    <w:lsdException w:name="Table Grid 3" w:uiPriority="0" w:semiHidden="false" w:unhideWhenUsed="false"/>
    <w:lsdException w:name="Colorful Grid Accent 3" w:uiPriority="73" w:semiHidden="false" w:unhideWhenUsed="false"/>
    <w:lsdException w:name="Table Grid 7" w:uiPriority="0" w:semiHidden="false" w:unhideWhenUsed="false"/>
    <w:lsdException w:name="Medium Shading 2 Accent 6" w:uiPriority="64" w:semiHidden="false" w:unhideWhenUsed="false"/>
    <w:lsdException w:name="toc 3" w:uiPriority="0" w:semiHidden="false" w:unhideWhenUsed="false"/>
    <w:lsdException w:name="Medium Shading 1 Accent 6" w:uiPriority="63" w:semiHidden="false" w:unhideWhenUsed="false"/>
    <w:lsdException w:name="Dark List Accent 4" w:uiPriority="70" w:semiHidden="false" w:unhideWhenUsed="false"/>
    <w:lsdException w:name="Table List 7" w:uiPriority="0" w:semiHidden="false" w:unhideWhenUsed="false"/>
    <w:lsdException w:name="toc 5" w:uiPriority="0" w:semiHidden="false" w:unhideWhenUsed="false"/>
    <w:lsdException w:name="Plain Text" w:uiPriority="0" w:semiHidden="false" w:unhideWhenUsed="false"/>
    <w:lsdException w:name="toc 7" w:uiPriority="0" w:semiHidden="false" w:unhideWhenUsed="false"/>
    <w:lsdException w:name="Table Colorful 2" w:uiPriority="0" w:semiHidden="false" w:unhideWhenUsed="false"/>
    <w:lsdException w:name="Medium Grid 2 Accent 5" w:uiPriority="68" w:semiHidden="false" w:unhideWhenUsed="false"/>
    <w:lsdException w:name="Light Grid Accent 6" w:uiPriority="62" w:semiHidden="false" w:unhideWhenUsed="false"/>
    <w:lsdException w:name="footer" w:uiPriority="0" w:semiHidden="false" w:unhideWhenUsed="false" w:qFormat="true"/>
    <w:lsdException w:name="Medium Shading 2" w:uiPriority="64" w:semiHidden="false" w:unhideWhenUsed="false"/>
    <w:lsdException w:name="Body Text Indent 2" w:uiPriority="0" w:semiHidden="false" w:unhideWhenUsed="false"/>
    <w:lsdException w:name="index 7" w:uiPriority="0" w:semiHidden="false" w:unhideWhenUsed="false"/>
    <w:lsdException w:name="Body Text" w:uiPriority="0" w:semiHidden="false" w:unhideWhenUsed="false"/>
    <w:lsdException w:name="Table List 3" w:uiPriority="0" w:semiHidden="false" w:unhideWhenUsed="false"/>
    <w:lsdException w:name="Colorful List Accent 2" w:uiPriority="72" w:semiHidden="false" w:unhideWhenUsed="false"/>
    <w:lsdException w:name="List Bullet 4" w:uiPriority="0" w:semiHidden="false" w:unhideWhenUsed="false"/>
    <w:lsdException w:name="Medium List 2 Accent 3" w:uiPriority="66" w:semiHidden="false" w:unhideWhenUsed="false"/>
    <w:lsdException w:name="table of authorities" w:uiPriority="0" w:semiHidden="false" w:unhideWhenUsed="false"/>
    <w:lsdException w:name="List Continue 2" w:uiPriority="0" w:semiHidden="false" w:unhideWhenUsed="false"/>
    <w:lsdException w:name="index 8" w:uiPriority="0" w:semiHidden="false" w:unhideWhenUsed="false"/>
    <w:lsdException w:name="Light Shading" w:uiPriority="60" w:semiHidden="false" w:unhideWhenUsed="false"/>
    <w:lsdException w:name="Colorful Grid Accent 1" w:uiPriority="73" w:semiHidden="false" w:unhideWhenUsed="false"/>
    <w:lsdException w:name="List Continue 5" w:uiPriority="0" w:semiHidden="false" w:unhideWhenUsed="false"/>
    <w:lsdException w:name="Colorful List" w:uiPriority="72" w:semiHidden="false" w:unhideWhenUsed="false"/>
    <w:lsdException w:name="Colorful List Accent 3" w:uiPriority="72" w:semiHidden="false" w:unhideWhenUsed="false"/>
    <w:lsdException w:name="Medium Shading 1 Accent 5" w:uiPriority="63" w:semiHidden="false" w:unhideWhenUsed="false"/>
    <w:lsdException w:name="Table Grid 4" w:uiPriority="0" w:semiHidden="false" w:unhideWhenUsed="false"/>
    <w:lsdException w:name="Colorful Shading Accent 6" w:uiPriority="71" w:semiHidden="false" w:unhideWhenUsed="false"/>
    <w:lsdException w:name="Light Shading Accent 6" w:uiPriority="60" w:semiHidden="false" w:unhideWhenUsed="false"/>
    <w:lsdException w:name="Medium Shading 2 Accent 3" w:uiPriority="64" w:semiHidden="false" w:unhideWhenUsed="false"/>
    <w:lsdException w:name="Body Text 2" w:uiPriority="0" w:semiHidden="false" w:unhideWhenUsed="false"/>
    <w:lsdException w:name="Light Shading Accent 1" w:uiPriority="60" w:semiHidden="false" w:unhideWhenUsed="false"/>
    <w:lsdException w:name="Table Simple 1" w:uiPriority="0" w:semiHidden="false" w:unhideWhenUsed="false"/>
    <w:lsdException w:name="Table Professional" w:uiPriority="0" w:semiHidden="false" w:unhideWhenUsed="false"/>
    <w:lsdException w:name="Colorful Grid" w:uiPriority="73" w:semiHidden="false" w:unhideWhenUsed="false"/>
    <w:lsdException w:name="Document Map" w:uiPriority="0" w:semiHidden="false" w:unhideWhenUsed="false"/>
    <w:lsdException w:name="HTML Typewriter" w:uiPriority="0" w:semiHidden="false" w:unhideWhenUsed="false"/>
    <w:lsdException w:name="HTML Address" w:uiPriority="0" w:semiHidden="false" w:unhideWhenUsed="false"/>
    <w:lsdException w:name="Table Web 3" w:uiPriority="0" w:semiHidden="false" w:unhideWhenUsed="false"/>
    <w:lsdException w:name="Light Grid Accent 2" w:uiPriority="62" w:semiHidden="false" w:unhideWhenUsed="false"/>
    <w:lsdException w:name="index 3" w:uiPriority="0" w:semiHidden="false" w:unhideWhenUsed="false"/>
    <w:lsdException w:name="Body Text Indent" w:uiPriority="0" w:semiHidden="false" w:unhideWhenUsed="false"/>
    <w:lsdException w:name="Medium Shading 2 Accent 1" w:uiPriority="64" w:semiHidden="false" w:unhideWhenUsed="false"/>
    <w:lsdException w:name="macro" w:uiPriority="0" w:semiHidden="false" w:unhideWhenUsed="false"/>
    <w:lsdException w:name="index 9" w:uiPriority="0" w:semiHidden="false" w:unhideWhenUsed="false"/>
    <w:lsdException w:name="toa heading" w:uiPriority="0" w:semiHidden="false" w:unhideWhenUsed="false"/>
    <w:lsdException w:name="line number" w:uiPriority="0" w:semiHidden="false" w:unhideWhenUsed="false"/>
    <w:lsdException w:name="footnote text" w:uiPriority="0" w:semiHidden="false" w:unhideWhenUsed="false"/>
    <w:lsdException w:name="List Number" w:uiPriority="0" w:semiHidden="false" w:unhideWhenUsed="false"/>
    <w:lsdException w:name="Medium List 1 Accent 3" w:uiPriority="65" w:semiHidden="false" w:unhideWhenUsed="false"/>
    <w:lsdException w:name="Table List 2" w:uiPriority="0" w:semiHidden="false" w:unhideWhenUsed="false"/>
    <w:lsdException w:name="index 1" w:uiPriority="0" w:semiHidden="false" w:unhideWhenUsed="false"/>
    <w:lsdException w:name="table of figures" w:uiPriority="0" w:semiHidden="false" w:unhideWhenUsed="false"/>
    <w:lsdException w:name="Table 3D effects 3" w:uiPriority="0" w:semiHidden="false" w:unhideWhenUsed="false"/>
    <w:lsdException w:name="Medium Grid 3 Accent 3" w:uiPriority="69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</w:latentStyles>
  <w:style w:type="paragraph" w:styleId="00000f" w:customStyle="true">
    <w:name w:val="imgmaxwidth_p"/>
    <w:basedOn w:val="000001"/>
    <w:pPr>
      <w:widowControl/>
      <w:spacing w:line="0" w:lineRule="atLeast"/>
      <w:jc w:val="left"/>
    </w:pPr>
    <w:rPr>
      <w:rFonts w:ascii="楷体" w:hAnsi="楷体" w:eastAsia="楷体" w:cs="楷体"/>
      <w:kern w:val="0"/>
      <w:szCs w:val="21"/>
    </w:rPr>
  </w:style>
  <w:style w:type="paragraph" w:styleId="00000e">
    <w:name w:val="List Paragraph"/>
    <w:basedOn w:val="000001"/>
    <w:uiPriority w:val="34"/>
    <w:qFormat/>
    <w:pPr>
      <w:ind w:firstLine="420" w:firstLineChars="200"/>
    </w:pPr>
  </w:style>
  <w:style w:type="character" w:styleId="00000b" w:customStyle="true">
    <w:name w:val="页眉 Char"/>
    <w:link w:val="00000a"/>
    <w:qFormat/>
    <w:rPr>
      <w:kern w:val="2"/>
      <w:sz w:val="18"/>
      <w:szCs w:val="18"/>
    </w:rPr>
  </w:style>
  <w:style w:type="paragraph" w:styleId="000004">
    <w:name w:val="Body Text"/>
    <w:basedOn w:val="000001"/>
    <w:link w:val="000005"/>
    <w:rPr>
      <w:rFonts w:ascii="黑体" w:eastAsia="黑体"/>
      <w:sz w:val="28"/>
      <w:szCs w:val="20"/>
    </w:rPr>
  </w:style>
  <w:style w:type="paragraph" w:styleId="00000c">
    <w:name w:val="Normal (Web)"/>
    <w:basedOn w:val="000001"/>
    <w:uiPriority w:val="99"/>
    <w:unhideWhenUsed/>
    <w:qFormat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00000d">
    <w:name w:val="Table Grid"/>
    <w:basedOn w:val="000003"/>
    <w:qFormat/>
    <w:pPr>
      <w:widowControl w:val="false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000007">
    <w:name w:val="Balloon Text"/>
    <w:basedOn w:val="000001"/>
    <w:semiHidden/>
    <w:qFormat/>
    <w:rPr>
      <w:sz w:val="18"/>
      <w:szCs w:val="18"/>
    </w:rPr>
  </w:style>
  <w:style w:type="paragraph" w:styleId="000006">
    <w:name w:val="Date"/>
    <w:basedOn w:val="000001"/>
    <w:next w:val="000001"/>
    <w:qFormat/>
    <w:pPr>
      <w:ind w:left="100" w:leftChars="2500"/>
    </w:pPr>
  </w:style>
  <w:style w:type="character" w:styleId="000010" w:customStyle="true">
    <w:name w:val="imgmaxwidth_p_span"/>
    <w:rPr>
      <w:rFonts w:ascii="楷体" w:hAnsi="楷体" w:eastAsia="楷体" w:cs="楷体"/>
      <w:sz w:val="21"/>
      <w:szCs w:val="21"/>
    </w:rPr>
  </w:style>
  <w:style w:type="character" w:styleId="000002" w:default="true">
    <w:name w:val="Default Paragraph Font"/>
    <w:uiPriority w:val="1"/>
    <w:unhideWhenUsed/>
  </w:style>
  <w:style w:type="character" w:styleId="000005" w:customStyle="true">
    <w:name w:val="正文文本 Char"/>
    <w:link w:val="000004"/>
    <w:rPr>
      <w:rFonts w:ascii="黑体" w:hAnsi="Times New Roman" w:eastAsia="黑体"/>
      <w:kern w:val="2"/>
      <w:sz w:val="28"/>
    </w:rPr>
  </w:style>
  <w:style w:type="table" w:styleId="000003" w:default="true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000009" w:customStyle="true">
    <w:name w:val="页脚 Char"/>
    <w:link w:val="000008"/>
    <w:qFormat/>
    <w:rPr>
      <w:kern w:val="2"/>
      <w:sz w:val="18"/>
      <w:szCs w:val="18"/>
    </w:rPr>
  </w:style>
  <w:style w:type="paragraph" w:styleId="000008">
    <w:name w:val="footer"/>
    <w:basedOn w:val="000001"/>
    <w:link w:val="000009"/>
    <w:qFormat/>
    <w:pPr>
      <w:tabs>
        <w:tab w:val="center" w:pos="4153"/>
        <w:tab w:val="right" w:pos="8306"/>
      </w:tabs>
      <w:snapToGrid w:val="false"/>
      <w:jc w:val="left"/>
    </w:pPr>
    <w:rPr>
      <w:sz w:val="18"/>
      <w:szCs w:val="18"/>
    </w:rPr>
  </w:style>
  <w:style w:type="paragraph" w:styleId="000001" w:default="true">
    <w:name w:val="Normal"/>
    <w:qFormat/>
    <w:pPr>
      <w:widowControl w:val="false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paragraph" w:styleId="00000a">
    <w:name w:val="header"/>
    <w:basedOn w:val="000001"/>
    <w:link w:val="00000b"/>
    <w:qFormat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header" Target="header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cp="http://schemas.openxmlformats.org/package/2006/metadata/core-properties" xmlns:dcmitype="http://purl.org/dc/dcmitype/" xmlns:dc="http://purl.org/dc/elements/1.1/" xmlns:dcterms="http://purl.org/dc/terms/">
  <dcterms:created xsi:type="dcterms:W3CDTF">2024-05-08T11:57:52Z</dcterms:created>
  <dcterms:modified xsi:type="dcterms:W3CDTF">2024-05-08T11:57:52Z</dcterms:modified>
</cp:coreProperties>
</file>