
<file path=[Content_Types].xml><?xml version="1.0" encoding="utf-8"?>
<Types xmlns="http://schemas.openxmlformats.org/package/2006/content-types">
  <Default Extension="xml" ContentType="application/xml"/>
  <Default Extension="rels" ContentType="application/vnd.openxmlformats-package.relationship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endnotes.xml" ContentType="application/vnd.openxmlformats-officedocument.wordprocessingml.endnotes+xml"/>
  <Override PartName="/word/document.xml" ContentType="application/vnd.openxmlformats-officedocument.wordprocessingml.document.main+xml"/>
  <Override PartName="/word/fontTable.xml" ContentType="application/vnd.openxmlformats-officedocument.wordprocessingml.fontTable+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http://schemas.openxmlformats.org/wordprocessingml/2006/main">
  <w:body>
    <w:p>
      <w:pPr>
        <w:spacing w:line="360" w:lineRule="auto"/>
        <w:jc w:val="center"/>
        <w:rPr>
          <w:rFonts w:ascii="宋体" w:hAnsi="宋体"/>
          <w:b/>
          <w:bCs/>
          <w:sz w:val="32"/>
          <w:szCs w:val="32"/>
        </w:rPr>
      </w:pPr>
      <w:r>
        <w:rPr>
          <w:rFonts w:hint="eastAsia" w:ascii="宋体" w:hAnsi="宋体"/>
          <w:b/>
          <w:bCs/>
          <w:sz w:val="32"/>
          <w:szCs w:val="32"/>
        </w:rPr>
        <w:t>香山小学2</w:t>
      </w:r>
      <w:r>
        <w:rPr>
          <w:rFonts w:ascii="宋体" w:hAnsi="宋体"/>
          <w:b/>
          <w:bCs/>
          <w:sz w:val="32"/>
          <w:szCs w:val="32"/>
        </w:rPr>
        <w:t>02</w:t>
      </w:r>
      <w:r>
        <w:rPr>
          <w:rFonts w:hint="eastAsia" w:ascii="宋体" w:hAnsi="宋体"/>
          <w:b/>
          <w:bCs/>
          <w:sz w:val="32"/>
          <w:szCs w:val="32"/>
        </w:rPr>
        <w:t>3学年第二学期师训工作计划</w:t>
      </w:r>
    </w:p>
    <w:p>
      <w:pPr>
        <w:spacing w:line="360" w:lineRule="auto"/>
        <w:rPr>
          <w:rFonts w:ascii="宋体" w:hAnsi="宋体"/>
          <w:b/>
          <w:sz w:val="24"/>
          <w:szCs w:val="22"/>
        </w:rPr>
      </w:pPr>
    </w:p>
    <w:p>
      <w:pPr>
        <w:spacing w:line="360" w:lineRule="auto"/>
        <w:rPr>
          <w:rFonts w:ascii="宋体" w:hAnsi="宋体"/>
          <w:b/>
          <w:sz w:val="24"/>
          <w:szCs w:val="22"/>
        </w:rPr>
      </w:pPr>
      <w:r>
        <w:rPr>
          <w:rFonts w:hint="eastAsia" w:ascii="宋体" w:hAnsi="宋体"/>
          <w:b/>
          <w:sz w:val="24"/>
          <w:szCs w:val="22"/>
        </w:rPr>
        <w:t>一、背景分析</w:t>
      </w:r>
    </w:p>
    <w:p>
      <w:pPr>
        <w:spacing w:line="360" w:lineRule="auto"/>
        <w:ind w:firstLine="480" w:firstLineChars="200"/>
        <w:rPr>
          <w:rFonts w:ascii="宋体" w:hAnsi="宋体"/>
          <w:sz w:val="24"/>
        </w:rPr>
      </w:pPr>
      <w:r>
        <w:rPr>
          <w:rFonts w:hint="eastAsia" w:ascii="宋体" w:hAnsi="宋体"/>
          <w:sz w:val="24"/>
        </w:rPr>
        <w:t>香山小学至二00四年九月开始实施素质教育实验创新教育——“育美”特色教育已有整整十二年了，目前已有较为完整的具有“育美”特征的校本课程系列，充分体现了该教育的成效：以美促德，践学生之人格美；以美启智，显学生之智慧美；以美健体，展学生之礼仪美。经过十多年的改革与发展，特色教育凸显成效，办学获得整体发展，为实现新一轮的发展计划，为品牌建设及进一步持续发展已奠定了良好的基础。</w:t>
      </w:r>
    </w:p>
    <w:p>
      <w:pPr>
        <w:spacing w:line="360" w:lineRule="auto"/>
        <w:rPr>
          <w:rFonts w:ascii="宋体" w:hAnsi="宋体"/>
          <w:b/>
          <w:sz w:val="24"/>
          <w:szCs w:val="22"/>
        </w:rPr>
      </w:pPr>
      <w:r>
        <w:rPr>
          <w:rFonts w:hint="eastAsia" w:ascii="宋体" w:hAnsi="宋体"/>
          <w:b/>
          <w:sz w:val="24"/>
          <w:szCs w:val="22"/>
        </w:rPr>
        <w:t>二、师资</w:t>
      </w:r>
      <w:r>
        <w:rPr>
          <w:rFonts w:ascii="宋体" w:hAnsi="宋体"/>
          <w:b/>
          <w:sz w:val="24"/>
          <w:szCs w:val="22"/>
        </w:rPr>
        <w:t>基础</w:t>
      </w:r>
    </w:p>
    <w:p>
      <w:pPr>
        <w:spacing w:line="360" w:lineRule="auto"/>
        <w:rPr>
          <w:rFonts w:ascii="宋体" w:hAnsi="宋体"/>
          <w:sz w:val="24"/>
        </w:rPr>
      </w:pPr>
      <w:r>
        <w:rPr>
          <w:rFonts w:hint="eastAsia" w:ascii="宋体" w:hAnsi="宋体"/>
          <w:sz w:val="24"/>
        </w:rPr>
        <w:t xml:space="preserve">    截至2020年9月</w:t>
      </w:r>
      <w:r>
        <w:rPr>
          <w:rFonts w:ascii="宋体" w:hAnsi="宋体"/>
          <w:sz w:val="24"/>
        </w:rPr>
        <w:t>，我校在编教师</w:t>
      </w:r>
      <w:r>
        <w:rPr>
          <w:rFonts w:hint="eastAsia" w:ascii="宋体" w:hAnsi="宋体"/>
          <w:sz w:val="24"/>
        </w:rPr>
        <w:t>40人</w:t>
      </w:r>
      <w:r>
        <w:rPr>
          <w:rFonts w:ascii="宋体" w:hAnsi="宋体"/>
          <w:sz w:val="24"/>
        </w:rPr>
        <w:t>，其中包括</w:t>
      </w:r>
      <w:r>
        <w:rPr>
          <w:rFonts w:hint="eastAsia" w:ascii="宋体" w:hAnsi="宋体"/>
          <w:sz w:val="24"/>
        </w:rPr>
        <w:t>2位</w:t>
      </w:r>
      <w:r>
        <w:rPr>
          <w:rFonts w:ascii="宋体" w:hAnsi="宋体"/>
          <w:sz w:val="24"/>
        </w:rPr>
        <w:t>长病假教师，</w:t>
      </w:r>
      <w:r>
        <w:rPr>
          <w:rFonts w:hint="eastAsia" w:ascii="宋体" w:hAnsi="宋体"/>
          <w:sz w:val="24"/>
        </w:rPr>
        <w:t>本学年</w:t>
      </w:r>
      <w:r>
        <w:rPr>
          <w:rFonts w:ascii="宋体" w:hAnsi="宋体"/>
          <w:sz w:val="24"/>
        </w:rPr>
        <w:t>专任教师</w:t>
      </w:r>
      <w:r>
        <w:rPr>
          <w:rFonts w:hint="eastAsia" w:ascii="宋体" w:hAnsi="宋体"/>
          <w:sz w:val="24"/>
        </w:rPr>
        <w:t>38人</w:t>
      </w:r>
      <w:r>
        <w:rPr>
          <w:rFonts w:ascii="宋体" w:hAnsi="宋体"/>
          <w:sz w:val="24"/>
        </w:rPr>
        <w:t>，以下是香山小学在编在岗教师的基本情况表。</w:t>
      </w:r>
    </w:p>
    <w:p>
      <w:pPr>
        <w:spacing w:line="360" w:lineRule="auto"/>
        <w:ind w:firstLine="482" w:firstLineChars="200"/>
        <w:jc w:val="center"/>
        <w:rPr>
          <w:rFonts w:ascii="楷体" w:hAnsi="楷体" w:eastAsia="楷体"/>
          <w:b/>
          <w:sz w:val="24"/>
        </w:rPr>
      </w:pPr>
      <w:r>
        <w:rPr>
          <w:rFonts w:hint="eastAsia" w:ascii="楷体" w:hAnsi="楷体" w:eastAsia="楷体"/>
          <w:b/>
          <w:sz w:val="24"/>
        </w:rPr>
        <w:t>香山小学在编</w:t>
      </w:r>
      <w:r>
        <w:rPr>
          <w:rFonts w:ascii="楷体" w:hAnsi="楷体" w:eastAsia="楷体"/>
          <w:b/>
          <w:sz w:val="24"/>
        </w:rPr>
        <w:t>在岗</w:t>
      </w:r>
      <w:r>
        <w:rPr>
          <w:rFonts w:hint="eastAsia" w:ascii="楷体" w:hAnsi="楷体" w:eastAsia="楷体"/>
          <w:b/>
          <w:sz w:val="24"/>
        </w:rPr>
        <w:t>教师基本</w:t>
      </w:r>
      <w:r>
        <w:rPr>
          <w:rFonts w:ascii="楷体" w:hAnsi="楷体" w:eastAsia="楷体"/>
          <w:b/>
          <w:sz w:val="24"/>
        </w:rPr>
        <w:t>情况</w:t>
      </w:r>
      <w:r>
        <w:rPr>
          <w:rFonts w:hint="eastAsia" w:ascii="楷体" w:hAnsi="楷体" w:eastAsia="楷体"/>
          <w:b/>
          <w:sz w:val="24"/>
        </w:rPr>
        <w:t>（表一）</w:t>
      </w:r>
    </w:p>
    <w:tbl>
      <w:tblPr>
        <w:tblStyle w:val="000009"/>
        <w:tblW w:w="0" w:type="auto"/>
        <w:tblLayout w:type="fixed"/>
        <w:tblLook w:firstRow="true" w:lastRow="false" w:firstColumn="true" w:lastColumn="false" w:noHBand="false" w:noVBand="true" w:val="04A0"/>
      </w:tblPr>
      <w:tblGrid>
        <w:gridCol w:w="704"/>
        <w:gridCol w:w="1134"/>
        <w:gridCol w:w="1276"/>
        <w:gridCol w:w="1276"/>
        <w:gridCol w:w="1535"/>
        <w:gridCol w:w="1185"/>
        <w:gridCol w:w="1186"/>
      </w:tblGrid>
      <w:tr>
        <w:trPr/>
        <w:tc>
          <w:tcPr>
            <w:tcW w:w="704" w:type="dxa"/>
            <w:vMerge w:val="restart"/>
          </w:tcPr>
          <w:p>
            <w:pPr>
              <w:spacing w:line="360" w:lineRule="auto"/>
              <w:jc w:val="center"/>
              <w:rPr>
                <w:rFonts w:ascii="楷体" w:hAnsi="楷体" w:eastAsia="楷体"/>
                <w:b/>
                <w:sz w:val="24"/>
              </w:rPr>
            </w:pPr>
          </w:p>
        </w:tc>
        <w:tc>
          <w:tcPr>
            <w:tcW w:w="3686" w:type="dxa"/>
            <w:gridSpan w:val="3"/>
          </w:tcPr>
          <w:p>
            <w:pPr>
              <w:spacing w:line="360" w:lineRule="auto"/>
              <w:jc w:val="center"/>
              <w:rPr>
                <w:rFonts w:ascii="楷体" w:hAnsi="楷体" w:eastAsia="楷体"/>
                <w:b/>
                <w:sz w:val="24"/>
              </w:rPr>
            </w:pPr>
            <w:r>
              <w:rPr>
                <w:rFonts w:hint="eastAsia" w:ascii="楷体" w:hAnsi="楷体" w:eastAsia="楷体"/>
                <w:b/>
                <w:sz w:val="24"/>
              </w:rPr>
              <w:t>年龄</w:t>
            </w:r>
            <w:r>
              <w:rPr>
                <w:rFonts w:ascii="楷体" w:hAnsi="楷体" w:eastAsia="楷体"/>
                <w:b/>
                <w:sz w:val="24"/>
              </w:rPr>
              <w:t>结构</w:t>
            </w:r>
          </w:p>
        </w:tc>
        <w:tc>
          <w:tcPr>
            <w:tcW w:w="3906" w:type="dxa"/>
            <w:gridSpan w:val="3"/>
          </w:tcPr>
          <w:p>
            <w:pPr>
              <w:spacing w:line="360" w:lineRule="auto"/>
              <w:jc w:val="center"/>
              <w:rPr>
                <w:rFonts w:ascii="楷体" w:hAnsi="楷体" w:eastAsia="楷体"/>
                <w:b/>
                <w:sz w:val="24"/>
              </w:rPr>
            </w:pPr>
            <w:r>
              <w:rPr>
                <w:rFonts w:hint="eastAsia" w:ascii="楷体" w:hAnsi="楷体" w:eastAsia="楷体"/>
                <w:b/>
                <w:sz w:val="24"/>
              </w:rPr>
              <w:t>学历层次</w:t>
            </w:r>
          </w:p>
        </w:tc>
      </w:tr>
      <w:tr>
        <w:trPr/>
        <w:tc>
          <w:tcPr>
            <w:tcW w:w="704" w:type="dxa"/>
            <w:vMerge w:val="continue"/>
          </w:tcPr>
          <w:p>
            <w:pPr>
              <w:spacing w:line="360" w:lineRule="auto"/>
              <w:jc w:val="center"/>
              <w:rPr>
                <w:rFonts w:ascii="楷体" w:hAnsi="楷体" w:eastAsia="楷体"/>
                <w:b/>
                <w:sz w:val="24"/>
              </w:rPr>
            </w:pP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w:t>
            </w:r>
            <w:r>
              <w:rPr>
                <w:rFonts w:ascii="楷体" w:hAnsi="楷体" w:eastAsia="楷体"/>
                <w:sz w:val="24"/>
              </w:rPr>
              <w:t>35</w:t>
            </w:r>
            <w:r>
              <w:rPr>
                <w:rFonts w:hint="eastAsia" w:ascii="楷体" w:hAnsi="楷体" w:eastAsia="楷体"/>
                <w:sz w:val="24"/>
              </w:rPr>
              <w:t>岁</w:t>
            </w:r>
          </w:p>
        </w:tc>
        <w:tc>
          <w:tcPr>
            <w:tcW w:w="1276" w:type="dxa"/>
            <w:vAlign w:val="center"/>
          </w:tcPr>
          <w:p>
            <w:pPr>
              <w:spacing w:line="360" w:lineRule="auto"/>
              <w:jc w:val="center"/>
              <w:rPr>
                <w:rFonts w:ascii="楷体" w:hAnsi="楷体" w:eastAsia="楷体"/>
                <w:sz w:val="24"/>
              </w:rPr>
            </w:pPr>
            <w:r>
              <w:rPr>
                <w:rFonts w:ascii="楷体" w:hAnsi="楷体" w:eastAsia="楷体"/>
                <w:sz w:val="24"/>
              </w:rPr>
              <w:t>36-50</w:t>
            </w:r>
            <w:r>
              <w:rPr>
                <w:rFonts w:hint="eastAsia" w:ascii="楷体" w:hAnsi="楷体" w:eastAsia="楷体"/>
                <w:sz w:val="24"/>
              </w:rPr>
              <w:t>年</w:t>
            </w:r>
          </w:p>
        </w:tc>
        <w:tc>
          <w:tcPr>
            <w:tcW w:w="1276" w:type="dxa"/>
          </w:tcPr>
          <w:p>
            <w:pPr>
              <w:spacing w:line="360" w:lineRule="auto"/>
              <w:jc w:val="center"/>
              <w:rPr>
                <w:rFonts w:ascii="楷体" w:hAnsi="楷体" w:eastAsia="楷体"/>
                <w:sz w:val="24"/>
              </w:rPr>
            </w:pPr>
            <w:r>
              <w:rPr>
                <w:rFonts w:ascii="楷体" w:hAnsi="楷体" w:eastAsia="楷体"/>
                <w:sz w:val="24"/>
              </w:rPr>
              <w:t>≥50</w:t>
            </w:r>
            <w:r>
              <w:rPr>
                <w:rFonts w:hint="eastAsia" w:ascii="楷体" w:hAnsi="楷体" w:eastAsia="楷体"/>
                <w:sz w:val="24"/>
              </w:rPr>
              <w:t>岁</w:t>
            </w:r>
          </w:p>
        </w:tc>
        <w:tc>
          <w:tcPr>
            <w:tcW w:w="1535" w:type="dxa"/>
            <w:vAlign w:val="center"/>
          </w:tcPr>
          <w:p>
            <w:pPr>
              <w:spacing w:line="360" w:lineRule="auto"/>
              <w:jc w:val="center"/>
              <w:rPr>
                <w:rFonts w:ascii="楷体" w:hAnsi="楷体" w:eastAsia="楷体"/>
                <w:sz w:val="24"/>
              </w:rPr>
            </w:pPr>
            <w:r>
              <w:rPr>
                <w:rFonts w:hint="eastAsia" w:ascii="楷体" w:hAnsi="楷体" w:eastAsia="楷体"/>
                <w:sz w:val="24"/>
              </w:rPr>
              <w:t>研究生以上</w:t>
            </w:r>
          </w:p>
        </w:tc>
        <w:tc>
          <w:tcPr>
            <w:tcW w:w="1185" w:type="dxa"/>
            <w:vAlign w:val="center"/>
          </w:tcPr>
          <w:p>
            <w:pPr>
              <w:spacing w:line="360" w:lineRule="auto"/>
              <w:jc w:val="center"/>
              <w:rPr>
                <w:rFonts w:ascii="楷体" w:hAnsi="楷体" w:eastAsia="楷体"/>
                <w:sz w:val="24"/>
              </w:rPr>
            </w:pPr>
            <w:r>
              <w:rPr>
                <w:rFonts w:hint="eastAsia" w:ascii="楷体" w:hAnsi="楷体" w:eastAsia="楷体"/>
                <w:sz w:val="24"/>
              </w:rPr>
              <w:t>大学本科</w:t>
            </w:r>
          </w:p>
        </w:tc>
        <w:tc>
          <w:tcPr>
            <w:tcW w:w="1186" w:type="dxa"/>
            <w:vAlign w:val="center"/>
          </w:tcPr>
          <w:p>
            <w:pPr>
              <w:spacing w:line="360" w:lineRule="auto"/>
              <w:jc w:val="center"/>
              <w:rPr>
                <w:rFonts w:ascii="楷体" w:hAnsi="楷体" w:eastAsia="楷体"/>
                <w:sz w:val="24"/>
              </w:rPr>
            </w:pPr>
            <w:r>
              <w:rPr>
                <w:rFonts w:hint="eastAsia" w:ascii="楷体" w:hAnsi="楷体" w:eastAsia="楷体"/>
                <w:sz w:val="24"/>
              </w:rPr>
              <w:t>大专</w:t>
            </w:r>
          </w:p>
        </w:tc>
      </w:tr>
      <w:tr>
        <w:trPr/>
        <w:tc>
          <w:tcPr>
            <w:tcW w:w="704" w:type="dxa"/>
          </w:tcPr>
          <w:p>
            <w:pPr>
              <w:spacing w:line="360" w:lineRule="auto"/>
              <w:jc w:val="center"/>
              <w:rPr>
                <w:rFonts w:ascii="楷体" w:hAnsi="楷体" w:eastAsia="楷体"/>
                <w:b/>
                <w:sz w:val="24"/>
              </w:rPr>
            </w:pPr>
            <w:r>
              <w:rPr>
                <w:rFonts w:hint="eastAsia" w:ascii="楷体" w:hAnsi="楷体" w:eastAsia="楷体"/>
                <w:b/>
                <w:sz w:val="24"/>
              </w:rPr>
              <w:t>人数</w:t>
            </w:r>
          </w:p>
        </w:tc>
        <w:tc>
          <w:tcPr>
            <w:tcW w:w="1134" w:type="dxa"/>
            <w:vAlign w:val="center"/>
          </w:tcPr>
          <w:p>
            <w:pPr>
              <w:spacing w:line="360" w:lineRule="auto"/>
              <w:jc w:val="center"/>
              <w:rPr>
                <w:rFonts w:ascii="楷体" w:hAnsi="楷体" w:eastAsia="楷体"/>
                <w:sz w:val="24"/>
              </w:rPr>
            </w:pPr>
            <w:r>
              <w:rPr>
                <w:rFonts w:ascii="楷体" w:hAnsi="楷体" w:eastAsia="楷体"/>
                <w:sz w:val="24"/>
              </w:rPr>
              <w:t>10</w:t>
            </w:r>
          </w:p>
        </w:tc>
        <w:tc>
          <w:tcPr>
            <w:tcW w:w="1276" w:type="dxa"/>
            <w:vAlign w:val="center"/>
          </w:tcPr>
          <w:p>
            <w:pPr>
              <w:spacing w:line="360" w:lineRule="auto"/>
              <w:jc w:val="center"/>
              <w:rPr>
                <w:rFonts w:ascii="楷体" w:hAnsi="楷体" w:eastAsia="楷体"/>
                <w:sz w:val="24"/>
              </w:rPr>
            </w:pPr>
            <w:r>
              <w:rPr>
                <w:rFonts w:ascii="楷体" w:hAnsi="楷体" w:eastAsia="楷体"/>
                <w:sz w:val="24"/>
              </w:rPr>
              <w:t>23</w:t>
            </w:r>
          </w:p>
        </w:tc>
        <w:tc>
          <w:tcPr>
            <w:tcW w:w="1276" w:type="dxa"/>
          </w:tcPr>
          <w:p>
            <w:pPr>
              <w:spacing w:line="360" w:lineRule="auto"/>
              <w:jc w:val="center"/>
              <w:rPr>
                <w:rFonts w:ascii="楷体" w:hAnsi="楷体" w:eastAsia="楷体"/>
                <w:sz w:val="24"/>
              </w:rPr>
            </w:pPr>
            <w:r>
              <w:rPr>
                <w:rFonts w:ascii="楷体" w:hAnsi="楷体" w:eastAsia="楷体"/>
                <w:sz w:val="24"/>
              </w:rPr>
              <w:t>5</w:t>
            </w:r>
          </w:p>
        </w:tc>
        <w:tc>
          <w:tcPr>
            <w:tcW w:w="1535" w:type="dxa"/>
            <w:vAlign w:val="center"/>
          </w:tcPr>
          <w:p>
            <w:pPr>
              <w:spacing w:line="360" w:lineRule="auto"/>
              <w:jc w:val="center"/>
              <w:rPr>
                <w:rFonts w:ascii="楷体" w:hAnsi="楷体" w:eastAsia="楷体"/>
                <w:sz w:val="24"/>
              </w:rPr>
            </w:pPr>
            <w:r>
              <w:rPr>
                <w:rFonts w:ascii="楷体" w:hAnsi="楷体" w:eastAsia="楷体"/>
                <w:sz w:val="24"/>
              </w:rPr>
              <w:t>2</w:t>
            </w:r>
          </w:p>
        </w:tc>
        <w:tc>
          <w:tcPr>
            <w:tcW w:w="1185" w:type="dxa"/>
            <w:vAlign w:val="center"/>
          </w:tcPr>
          <w:p>
            <w:pPr>
              <w:spacing w:line="360" w:lineRule="auto"/>
              <w:jc w:val="center"/>
              <w:rPr>
                <w:rFonts w:ascii="楷体" w:hAnsi="楷体" w:eastAsia="楷体"/>
                <w:sz w:val="24"/>
              </w:rPr>
            </w:pPr>
            <w:r>
              <w:rPr>
                <w:rFonts w:ascii="楷体" w:hAnsi="楷体" w:eastAsia="楷体"/>
                <w:sz w:val="24"/>
              </w:rPr>
              <w:t>31</w:t>
            </w:r>
          </w:p>
        </w:tc>
        <w:tc>
          <w:tcPr>
            <w:tcW w:w="1186" w:type="dxa"/>
            <w:vAlign w:val="center"/>
          </w:tcPr>
          <w:p>
            <w:pPr>
              <w:spacing w:line="360" w:lineRule="auto"/>
              <w:jc w:val="center"/>
              <w:rPr>
                <w:rFonts w:ascii="楷体" w:hAnsi="楷体" w:eastAsia="楷体"/>
                <w:sz w:val="24"/>
              </w:rPr>
            </w:pPr>
            <w:r>
              <w:rPr>
                <w:rFonts w:ascii="楷体" w:hAnsi="楷体" w:eastAsia="楷体"/>
                <w:sz w:val="24"/>
              </w:rPr>
              <w:t>5</w:t>
            </w:r>
          </w:p>
        </w:tc>
      </w:tr>
      <w:tr>
        <w:trPr/>
        <w:tc>
          <w:tcPr>
            <w:tcW w:w="704" w:type="dxa"/>
          </w:tcPr>
          <w:p>
            <w:pPr>
              <w:spacing w:line="360" w:lineRule="auto"/>
              <w:jc w:val="center"/>
              <w:rPr>
                <w:rFonts w:ascii="楷体" w:hAnsi="楷体" w:eastAsia="楷体"/>
                <w:b/>
                <w:sz w:val="24"/>
              </w:rPr>
            </w:pPr>
            <w:r>
              <w:rPr>
                <w:rFonts w:hint="eastAsia" w:ascii="楷体" w:hAnsi="楷体" w:eastAsia="楷体"/>
                <w:b/>
                <w:sz w:val="24"/>
              </w:rPr>
              <w:t>比例</w:t>
            </w: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2</w:t>
            </w:r>
            <w:r>
              <w:rPr>
                <w:rFonts w:ascii="楷体" w:hAnsi="楷体" w:eastAsia="楷体"/>
                <w:sz w:val="24"/>
              </w:rPr>
              <w:t>6</w:t>
            </w:r>
            <w:r>
              <w:rPr>
                <w:rFonts w:hint="eastAsia" w:ascii="楷体" w:hAnsi="楷体" w:eastAsia="楷体"/>
                <w:sz w:val="24"/>
              </w:rPr>
              <w:t>%</w:t>
            </w:r>
          </w:p>
        </w:tc>
        <w:tc>
          <w:tcPr>
            <w:tcW w:w="1276" w:type="dxa"/>
            <w:vAlign w:val="center"/>
          </w:tcPr>
          <w:p>
            <w:pPr>
              <w:spacing w:line="360" w:lineRule="auto"/>
              <w:jc w:val="center"/>
              <w:rPr>
                <w:rFonts w:ascii="楷体" w:hAnsi="楷体" w:eastAsia="楷体"/>
                <w:sz w:val="24"/>
              </w:rPr>
            </w:pPr>
            <w:r>
              <w:rPr>
                <w:rFonts w:ascii="楷体" w:hAnsi="楷体" w:eastAsia="楷体"/>
                <w:sz w:val="24"/>
              </w:rPr>
              <w:t>61</w:t>
            </w:r>
            <w:r>
              <w:rPr>
                <w:rFonts w:hint="eastAsia" w:ascii="楷体" w:hAnsi="楷体" w:eastAsia="楷体"/>
                <w:sz w:val="24"/>
              </w:rPr>
              <w:t>%</w:t>
            </w:r>
          </w:p>
        </w:tc>
        <w:tc>
          <w:tcPr>
            <w:tcW w:w="1276" w:type="dxa"/>
          </w:tcPr>
          <w:p>
            <w:pPr>
              <w:spacing w:line="360" w:lineRule="auto"/>
              <w:jc w:val="center"/>
              <w:rPr>
                <w:rFonts w:ascii="楷体" w:hAnsi="楷体" w:eastAsia="楷体"/>
                <w:sz w:val="24"/>
              </w:rPr>
            </w:pPr>
            <w:r>
              <w:rPr>
                <w:rFonts w:ascii="楷体" w:hAnsi="楷体" w:eastAsia="楷体"/>
                <w:sz w:val="24"/>
              </w:rPr>
              <w:t>13</w:t>
            </w:r>
            <w:r>
              <w:rPr>
                <w:rFonts w:hint="eastAsia" w:ascii="楷体" w:hAnsi="楷体" w:eastAsia="楷体"/>
                <w:sz w:val="24"/>
              </w:rPr>
              <w:t>%</w:t>
            </w:r>
          </w:p>
        </w:tc>
        <w:tc>
          <w:tcPr>
            <w:tcW w:w="1535" w:type="dxa"/>
            <w:vAlign w:val="center"/>
          </w:tcPr>
          <w:p>
            <w:pPr>
              <w:spacing w:line="360" w:lineRule="auto"/>
              <w:jc w:val="center"/>
              <w:rPr>
                <w:rFonts w:ascii="楷体" w:hAnsi="楷体" w:eastAsia="楷体"/>
                <w:sz w:val="24"/>
              </w:rPr>
            </w:pPr>
            <w:r>
              <w:rPr>
                <w:rFonts w:hint="eastAsia" w:ascii="楷体" w:hAnsi="楷体" w:eastAsia="楷体"/>
                <w:sz w:val="24"/>
              </w:rPr>
              <w:t>5%</w:t>
            </w:r>
          </w:p>
        </w:tc>
        <w:tc>
          <w:tcPr>
            <w:tcW w:w="1185" w:type="dxa"/>
            <w:vAlign w:val="center"/>
          </w:tcPr>
          <w:p>
            <w:pPr>
              <w:spacing w:line="360" w:lineRule="auto"/>
              <w:jc w:val="center"/>
              <w:rPr>
                <w:rFonts w:ascii="楷体" w:hAnsi="楷体" w:eastAsia="楷体"/>
                <w:sz w:val="24"/>
              </w:rPr>
            </w:pPr>
            <w:r>
              <w:rPr>
                <w:rFonts w:ascii="楷体" w:hAnsi="楷体" w:eastAsia="楷体"/>
                <w:sz w:val="24"/>
              </w:rPr>
              <w:t>82</w:t>
            </w:r>
            <w:r>
              <w:rPr>
                <w:rFonts w:hint="eastAsia" w:ascii="楷体" w:hAnsi="楷体" w:eastAsia="楷体"/>
                <w:sz w:val="24"/>
              </w:rPr>
              <w:t>%</w:t>
            </w:r>
          </w:p>
        </w:tc>
        <w:tc>
          <w:tcPr>
            <w:tcW w:w="1186" w:type="dxa"/>
            <w:vAlign w:val="center"/>
          </w:tcPr>
          <w:p>
            <w:pPr>
              <w:spacing w:line="360" w:lineRule="auto"/>
              <w:jc w:val="center"/>
              <w:rPr>
                <w:rFonts w:ascii="楷体" w:hAnsi="楷体" w:eastAsia="楷体"/>
                <w:sz w:val="24"/>
              </w:rPr>
            </w:pPr>
            <w:r>
              <w:rPr>
                <w:rFonts w:ascii="楷体" w:hAnsi="楷体" w:eastAsia="楷体"/>
                <w:sz w:val="24"/>
              </w:rPr>
              <w:t>13</w:t>
            </w:r>
            <w:r>
              <w:rPr>
                <w:rFonts w:hint="eastAsia" w:ascii="楷体" w:hAnsi="楷体" w:eastAsia="楷体"/>
                <w:sz w:val="24"/>
              </w:rPr>
              <w:t>%</w:t>
            </w:r>
          </w:p>
        </w:tc>
      </w:tr>
    </w:tbl>
    <w:p>
      <w:pPr>
        <w:spacing w:line="360" w:lineRule="auto"/>
        <w:ind w:firstLine="482" w:firstLineChars="200"/>
        <w:jc w:val="center"/>
        <w:rPr>
          <w:rFonts w:ascii="楷体" w:hAnsi="楷体" w:eastAsia="楷体"/>
          <w:b/>
          <w:sz w:val="24"/>
        </w:rPr>
      </w:pPr>
      <w:r>
        <w:rPr>
          <w:rFonts w:hint="eastAsia" w:ascii="楷体" w:hAnsi="楷体" w:eastAsia="楷体"/>
          <w:b/>
          <w:sz w:val="24"/>
        </w:rPr>
        <w:t>香山小学在编</w:t>
      </w:r>
      <w:r>
        <w:rPr>
          <w:rFonts w:ascii="楷体" w:hAnsi="楷体" w:eastAsia="楷体"/>
          <w:b/>
          <w:sz w:val="24"/>
        </w:rPr>
        <w:t>在岗</w:t>
      </w:r>
      <w:r>
        <w:rPr>
          <w:rFonts w:hint="eastAsia" w:ascii="楷体" w:hAnsi="楷体" w:eastAsia="楷体"/>
          <w:b/>
          <w:sz w:val="24"/>
        </w:rPr>
        <w:t>教师基本</w:t>
      </w:r>
      <w:r>
        <w:rPr>
          <w:rFonts w:ascii="楷体" w:hAnsi="楷体" w:eastAsia="楷体"/>
          <w:b/>
          <w:sz w:val="24"/>
        </w:rPr>
        <w:t>情况</w:t>
      </w:r>
      <w:r>
        <w:rPr>
          <w:rFonts w:hint="eastAsia" w:ascii="楷体" w:hAnsi="楷体" w:eastAsia="楷体"/>
          <w:b/>
          <w:sz w:val="24"/>
        </w:rPr>
        <w:t>（表二）</w:t>
      </w:r>
    </w:p>
    <w:tbl>
      <w:tblPr>
        <w:tblStyle w:val="000009"/>
        <w:tblW w:w="0" w:type="auto"/>
        <w:tblLayout w:type="fixed"/>
        <w:tblLook w:firstRow="true" w:lastRow="false" w:firstColumn="true" w:lastColumn="false" w:noHBand="false" w:noVBand="true" w:val="04A0"/>
      </w:tblPr>
      <w:tblGrid>
        <w:gridCol w:w="988"/>
        <w:gridCol w:w="992"/>
        <w:gridCol w:w="992"/>
        <w:gridCol w:w="992"/>
        <w:gridCol w:w="1134"/>
        <w:gridCol w:w="1134"/>
        <w:gridCol w:w="993"/>
        <w:gridCol w:w="1071"/>
      </w:tblGrid>
      <w:tr>
        <w:trPr/>
        <w:tc>
          <w:tcPr>
            <w:tcW w:w="988" w:type="dxa"/>
            <w:vMerge w:val="restart"/>
          </w:tcPr>
          <w:p>
            <w:pPr>
              <w:spacing w:line="360" w:lineRule="auto"/>
              <w:jc w:val="center"/>
              <w:rPr>
                <w:rFonts w:ascii="楷体" w:hAnsi="楷体" w:eastAsia="楷体"/>
                <w:b/>
                <w:sz w:val="24"/>
              </w:rPr>
            </w:pPr>
          </w:p>
        </w:tc>
        <w:tc>
          <w:tcPr>
            <w:tcW w:w="2976" w:type="dxa"/>
            <w:gridSpan w:val="3"/>
          </w:tcPr>
          <w:p>
            <w:pPr>
              <w:spacing w:line="360" w:lineRule="auto"/>
              <w:jc w:val="center"/>
              <w:rPr>
                <w:rFonts w:ascii="楷体" w:hAnsi="楷体" w:eastAsia="楷体"/>
                <w:b/>
                <w:sz w:val="24"/>
              </w:rPr>
            </w:pPr>
            <w:r>
              <w:rPr>
                <w:rFonts w:hint="eastAsia" w:ascii="楷体" w:hAnsi="楷体" w:eastAsia="楷体"/>
                <w:b/>
                <w:sz w:val="24"/>
              </w:rPr>
              <w:t>职称</w:t>
            </w:r>
            <w:r>
              <w:rPr>
                <w:rFonts w:ascii="楷体" w:hAnsi="楷体" w:eastAsia="楷体"/>
                <w:b/>
                <w:sz w:val="24"/>
              </w:rPr>
              <w:t>结构</w:t>
            </w:r>
          </w:p>
        </w:tc>
        <w:tc>
          <w:tcPr>
            <w:tcW w:w="4332" w:type="dxa"/>
            <w:gridSpan w:val="4"/>
          </w:tcPr>
          <w:p>
            <w:pPr>
              <w:spacing w:line="360" w:lineRule="auto"/>
              <w:jc w:val="center"/>
              <w:rPr>
                <w:rFonts w:ascii="楷体" w:hAnsi="楷体" w:eastAsia="楷体"/>
                <w:b/>
                <w:sz w:val="24"/>
              </w:rPr>
            </w:pPr>
            <w:r>
              <w:rPr>
                <w:rFonts w:hint="eastAsia" w:ascii="楷体" w:hAnsi="楷体" w:eastAsia="楷体"/>
                <w:b/>
                <w:sz w:val="24"/>
              </w:rPr>
              <w:t>骨干</w:t>
            </w:r>
            <w:r>
              <w:rPr>
                <w:rFonts w:ascii="楷体" w:hAnsi="楷体" w:eastAsia="楷体"/>
                <w:b/>
                <w:sz w:val="24"/>
              </w:rPr>
              <w:t>结构</w:t>
            </w:r>
          </w:p>
        </w:tc>
      </w:tr>
      <w:tr>
        <w:trPr/>
        <w:tc>
          <w:tcPr>
            <w:tcW w:w="988" w:type="dxa"/>
            <w:vMerge w:val="continue"/>
          </w:tcPr>
          <w:p>
            <w:pPr>
              <w:spacing w:line="360" w:lineRule="auto"/>
              <w:jc w:val="center"/>
              <w:rPr>
                <w:rFonts w:ascii="楷体" w:hAnsi="楷体" w:eastAsia="楷体"/>
                <w:b/>
                <w:sz w:val="24"/>
              </w:rPr>
            </w:pPr>
          </w:p>
        </w:tc>
        <w:tc>
          <w:tcPr>
            <w:tcW w:w="992" w:type="dxa"/>
            <w:vAlign w:val="center"/>
          </w:tcPr>
          <w:p>
            <w:pPr>
              <w:spacing w:line="360" w:lineRule="auto"/>
              <w:jc w:val="center"/>
              <w:rPr>
                <w:rFonts w:ascii="楷体" w:hAnsi="楷体" w:eastAsia="楷体"/>
                <w:sz w:val="24"/>
              </w:rPr>
            </w:pPr>
            <w:r>
              <w:rPr>
                <w:rFonts w:hint="eastAsia" w:ascii="楷体" w:hAnsi="楷体" w:eastAsia="楷体"/>
                <w:sz w:val="24"/>
              </w:rPr>
              <w:t>二级</w:t>
            </w:r>
          </w:p>
          <w:p>
            <w:pPr>
              <w:spacing w:line="360" w:lineRule="auto"/>
              <w:jc w:val="center"/>
              <w:rPr>
                <w:rFonts w:ascii="楷体" w:hAnsi="楷体" w:eastAsia="楷体"/>
                <w:sz w:val="24"/>
              </w:rPr>
            </w:pPr>
            <w:r>
              <w:rPr>
                <w:rFonts w:ascii="楷体" w:hAnsi="楷体" w:eastAsia="楷体"/>
                <w:sz w:val="24"/>
              </w:rPr>
              <w:t>教师</w:t>
            </w:r>
          </w:p>
        </w:tc>
        <w:tc>
          <w:tcPr>
            <w:tcW w:w="992" w:type="dxa"/>
            <w:vAlign w:val="center"/>
          </w:tcPr>
          <w:p>
            <w:pPr>
              <w:spacing w:line="360" w:lineRule="auto"/>
              <w:jc w:val="center"/>
              <w:rPr>
                <w:rFonts w:ascii="楷体" w:hAnsi="楷体" w:eastAsia="楷体"/>
                <w:sz w:val="24"/>
              </w:rPr>
            </w:pPr>
            <w:r>
              <w:rPr>
                <w:rFonts w:hint="eastAsia" w:ascii="楷体" w:hAnsi="楷体" w:eastAsia="楷体"/>
                <w:sz w:val="24"/>
              </w:rPr>
              <w:t>一级</w:t>
            </w:r>
          </w:p>
          <w:p>
            <w:pPr>
              <w:spacing w:line="360" w:lineRule="auto"/>
              <w:jc w:val="center"/>
              <w:rPr>
                <w:rFonts w:ascii="楷体" w:hAnsi="楷体" w:eastAsia="楷体"/>
                <w:sz w:val="24"/>
              </w:rPr>
            </w:pPr>
            <w:r>
              <w:rPr>
                <w:rFonts w:hint="eastAsia" w:ascii="楷体" w:hAnsi="楷体" w:eastAsia="楷体"/>
                <w:sz w:val="24"/>
              </w:rPr>
              <w:t>教师</w:t>
            </w:r>
          </w:p>
        </w:tc>
        <w:tc>
          <w:tcPr>
            <w:tcW w:w="992" w:type="dxa"/>
            <w:vAlign w:val="center"/>
          </w:tcPr>
          <w:p>
            <w:pPr>
              <w:spacing w:line="360" w:lineRule="auto"/>
              <w:jc w:val="center"/>
              <w:rPr>
                <w:rFonts w:ascii="楷体" w:hAnsi="楷体" w:eastAsia="楷体"/>
                <w:sz w:val="24"/>
              </w:rPr>
            </w:pPr>
            <w:r>
              <w:rPr>
                <w:rFonts w:hint="eastAsia" w:ascii="楷体" w:hAnsi="楷体" w:eastAsia="楷体"/>
                <w:sz w:val="24"/>
              </w:rPr>
              <w:t>高级</w:t>
            </w:r>
          </w:p>
          <w:p>
            <w:pPr>
              <w:spacing w:line="360" w:lineRule="auto"/>
              <w:jc w:val="center"/>
              <w:rPr>
                <w:rFonts w:ascii="楷体" w:hAnsi="楷体" w:eastAsia="楷体"/>
                <w:sz w:val="24"/>
              </w:rPr>
            </w:pPr>
            <w:r>
              <w:rPr>
                <w:rFonts w:ascii="楷体" w:hAnsi="楷体" w:eastAsia="楷体"/>
                <w:sz w:val="24"/>
              </w:rPr>
              <w:t>教师</w:t>
            </w: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区</w:t>
            </w:r>
            <w:r>
              <w:rPr>
                <w:rFonts w:ascii="楷体" w:hAnsi="楷体" w:eastAsia="楷体"/>
                <w:sz w:val="24"/>
              </w:rPr>
              <w:t>学科</w:t>
            </w:r>
            <w:r>
              <w:rPr>
                <w:rFonts w:hint="eastAsia" w:ascii="楷体" w:hAnsi="楷体" w:eastAsia="楷体"/>
                <w:sz w:val="24"/>
              </w:rPr>
              <w:t>带头人</w:t>
            </w: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区骨干及后备</w:t>
            </w:r>
          </w:p>
        </w:tc>
        <w:tc>
          <w:tcPr>
            <w:tcW w:w="993" w:type="dxa"/>
            <w:vAlign w:val="center"/>
          </w:tcPr>
          <w:p>
            <w:pPr>
              <w:spacing w:line="360" w:lineRule="auto"/>
              <w:jc w:val="center"/>
              <w:rPr>
                <w:rFonts w:ascii="楷体" w:hAnsi="楷体" w:eastAsia="楷体"/>
                <w:sz w:val="24"/>
              </w:rPr>
            </w:pPr>
            <w:r>
              <w:rPr>
                <w:rFonts w:hint="eastAsia" w:ascii="楷体" w:hAnsi="楷体" w:eastAsia="楷体"/>
                <w:sz w:val="24"/>
              </w:rPr>
              <w:t>区青年</w:t>
            </w:r>
            <w:r>
              <w:rPr>
                <w:rFonts w:ascii="楷体" w:hAnsi="楷体" w:eastAsia="楷体"/>
                <w:sz w:val="24"/>
              </w:rPr>
              <w:t>新秀</w:t>
            </w:r>
          </w:p>
        </w:tc>
        <w:tc>
          <w:tcPr>
            <w:tcW w:w="1071" w:type="dxa"/>
          </w:tcPr>
          <w:p>
            <w:pPr>
              <w:spacing w:line="360" w:lineRule="auto"/>
              <w:jc w:val="center"/>
              <w:rPr>
                <w:rFonts w:ascii="楷体" w:hAnsi="楷体" w:eastAsia="楷体"/>
                <w:sz w:val="24"/>
              </w:rPr>
            </w:pPr>
            <w:r>
              <w:rPr>
                <w:rFonts w:hint="eastAsia" w:ascii="楷体" w:hAnsi="楷体" w:eastAsia="楷体"/>
                <w:sz w:val="24"/>
              </w:rPr>
              <w:t>校</w:t>
            </w:r>
            <w:r>
              <w:rPr>
                <w:rFonts w:ascii="楷体" w:hAnsi="楷体" w:eastAsia="楷体"/>
                <w:sz w:val="24"/>
              </w:rPr>
              <w:t>骨干</w:t>
            </w:r>
          </w:p>
        </w:tc>
      </w:tr>
      <w:tr>
        <w:trPr/>
        <w:tc>
          <w:tcPr>
            <w:tcW w:w="988" w:type="dxa"/>
          </w:tcPr>
          <w:p>
            <w:pPr>
              <w:spacing w:line="360" w:lineRule="auto"/>
              <w:jc w:val="center"/>
              <w:rPr>
                <w:rFonts w:ascii="楷体" w:hAnsi="楷体" w:eastAsia="楷体"/>
                <w:b/>
                <w:sz w:val="24"/>
              </w:rPr>
            </w:pPr>
            <w:r>
              <w:rPr>
                <w:rFonts w:hint="eastAsia" w:ascii="楷体" w:hAnsi="楷体" w:eastAsia="楷体"/>
                <w:b/>
                <w:sz w:val="24"/>
              </w:rPr>
              <w:t>人数</w:t>
            </w:r>
          </w:p>
        </w:tc>
        <w:tc>
          <w:tcPr>
            <w:tcW w:w="992" w:type="dxa"/>
            <w:vAlign w:val="center"/>
          </w:tcPr>
          <w:p>
            <w:pPr>
              <w:spacing w:line="360" w:lineRule="auto"/>
              <w:jc w:val="center"/>
              <w:rPr>
                <w:rFonts w:ascii="楷体" w:hAnsi="楷体" w:eastAsia="楷体"/>
                <w:color w:val="000000"/>
                <w:sz w:val="24"/>
              </w:rPr>
            </w:pPr>
            <w:r>
              <w:rPr>
                <w:rFonts w:hint="eastAsia" w:ascii="楷体" w:hAnsi="楷体" w:eastAsia="楷体"/>
                <w:color w:val="000000"/>
                <w:sz w:val="24"/>
              </w:rPr>
              <w:t>2</w:t>
            </w:r>
            <w:r>
              <w:rPr>
                <w:rFonts w:ascii="楷体" w:hAnsi="楷体" w:eastAsia="楷体"/>
                <w:color w:val="000000"/>
                <w:sz w:val="24"/>
              </w:rPr>
              <w:t>2</w:t>
            </w:r>
          </w:p>
        </w:tc>
        <w:tc>
          <w:tcPr>
            <w:tcW w:w="992" w:type="dxa"/>
            <w:vAlign w:val="center"/>
          </w:tcPr>
          <w:p>
            <w:pPr>
              <w:spacing w:line="360" w:lineRule="auto"/>
              <w:jc w:val="center"/>
              <w:rPr>
                <w:rFonts w:ascii="楷体" w:hAnsi="楷体" w:eastAsia="楷体"/>
                <w:color w:val="000000"/>
                <w:sz w:val="24"/>
              </w:rPr>
            </w:pPr>
            <w:r>
              <w:rPr>
                <w:rFonts w:hint="eastAsia" w:ascii="楷体" w:hAnsi="楷体" w:eastAsia="楷体"/>
                <w:color w:val="000000"/>
                <w:sz w:val="24"/>
              </w:rPr>
              <w:t>14</w:t>
            </w:r>
          </w:p>
        </w:tc>
        <w:tc>
          <w:tcPr>
            <w:tcW w:w="992" w:type="dxa"/>
            <w:vAlign w:val="center"/>
          </w:tcPr>
          <w:p>
            <w:pPr>
              <w:spacing w:line="360" w:lineRule="auto"/>
              <w:jc w:val="center"/>
              <w:rPr>
                <w:rFonts w:ascii="楷体" w:hAnsi="楷体" w:eastAsia="楷体"/>
                <w:color w:val="000000"/>
                <w:sz w:val="24"/>
              </w:rPr>
            </w:pPr>
            <w:r>
              <w:rPr>
                <w:rFonts w:hint="eastAsia" w:ascii="楷体" w:hAnsi="楷体" w:eastAsia="楷体"/>
                <w:color w:val="000000"/>
                <w:sz w:val="24"/>
              </w:rPr>
              <w:t>2</w:t>
            </w: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1</w:t>
            </w: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2</w:t>
            </w:r>
          </w:p>
        </w:tc>
        <w:tc>
          <w:tcPr>
            <w:tcW w:w="993" w:type="dxa"/>
            <w:vAlign w:val="center"/>
          </w:tcPr>
          <w:p>
            <w:pPr>
              <w:spacing w:line="360" w:lineRule="auto"/>
              <w:jc w:val="center"/>
              <w:rPr>
                <w:rFonts w:ascii="楷体" w:hAnsi="楷体" w:eastAsia="楷体"/>
                <w:sz w:val="24"/>
              </w:rPr>
            </w:pPr>
            <w:r>
              <w:rPr>
                <w:rFonts w:hint="eastAsia" w:ascii="楷体" w:hAnsi="楷体" w:eastAsia="楷体"/>
                <w:sz w:val="24"/>
              </w:rPr>
              <w:t>1</w:t>
            </w:r>
          </w:p>
        </w:tc>
        <w:tc>
          <w:tcPr>
            <w:tcW w:w="1071" w:type="dxa"/>
          </w:tcPr>
          <w:p>
            <w:pPr>
              <w:spacing w:line="360" w:lineRule="auto"/>
              <w:jc w:val="center"/>
              <w:rPr>
                <w:rFonts w:ascii="楷体" w:hAnsi="楷体" w:eastAsia="楷体"/>
                <w:sz w:val="24"/>
              </w:rPr>
            </w:pPr>
            <w:r>
              <w:rPr>
                <w:rFonts w:hint="eastAsia" w:ascii="楷体" w:hAnsi="楷体" w:eastAsia="楷体"/>
                <w:sz w:val="24"/>
              </w:rPr>
              <w:t>7</w:t>
            </w:r>
          </w:p>
        </w:tc>
      </w:tr>
      <w:tr>
        <w:trPr/>
        <w:tc>
          <w:tcPr>
            <w:tcW w:w="988" w:type="dxa"/>
          </w:tcPr>
          <w:p>
            <w:pPr>
              <w:spacing w:line="360" w:lineRule="auto"/>
              <w:jc w:val="center"/>
              <w:rPr>
                <w:rFonts w:ascii="楷体" w:hAnsi="楷体" w:eastAsia="楷体"/>
                <w:b/>
                <w:sz w:val="24"/>
              </w:rPr>
            </w:pPr>
            <w:r>
              <w:rPr>
                <w:rFonts w:hint="eastAsia" w:ascii="楷体" w:hAnsi="楷体" w:eastAsia="楷体"/>
                <w:b/>
                <w:sz w:val="24"/>
              </w:rPr>
              <w:t>比例</w:t>
            </w:r>
          </w:p>
        </w:tc>
        <w:tc>
          <w:tcPr>
            <w:tcW w:w="992" w:type="dxa"/>
            <w:vAlign w:val="center"/>
          </w:tcPr>
          <w:p>
            <w:pPr>
              <w:spacing w:line="360" w:lineRule="auto"/>
              <w:jc w:val="center"/>
              <w:rPr>
                <w:rFonts w:ascii="楷体" w:hAnsi="楷体" w:eastAsia="楷体"/>
                <w:color w:val="000000"/>
                <w:sz w:val="24"/>
              </w:rPr>
            </w:pPr>
            <w:r>
              <w:rPr>
                <w:rFonts w:ascii="楷体" w:hAnsi="楷体" w:eastAsia="楷体"/>
                <w:color w:val="000000"/>
                <w:sz w:val="24"/>
              </w:rPr>
              <w:t>58</w:t>
            </w:r>
            <w:r>
              <w:rPr>
                <w:rFonts w:hint="eastAsia" w:ascii="楷体" w:hAnsi="楷体" w:eastAsia="楷体"/>
                <w:color w:val="000000"/>
                <w:sz w:val="24"/>
              </w:rPr>
              <w:t>%</w:t>
            </w:r>
          </w:p>
        </w:tc>
        <w:tc>
          <w:tcPr>
            <w:tcW w:w="992" w:type="dxa"/>
            <w:vAlign w:val="center"/>
          </w:tcPr>
          <w:p>
            <w:pPr>
              <w:spacing w:line="360" w:lineRule="auto"/>
              <w:jc w:val="center"/>
              <w:rPr>
                <w:rFonts w:ascii="楷体" w:hAnsi="楷体" w:eastAsia="楷体"/>
                <w:color w:val="000000"/>
                <w:sz w:val="24"/>
              </w:rPr>
            </w:pPr>
            <w:r>
              <w:rPr>
                <w:rFonts w:ascii="楷体" w:hAnsi="楷体" w:eastAsia="楷体"/>
                <w:color w:val="000000"/>
                <w:sz w:val="24"/>
              </w:rPr>
              <w:t>37</w:t>
            </w:r>
            <w:r>
              <w:rPr>
                <w:rFonts w:hint="eastAsia" w:ascii="楷体" w:hAnsi="楷体" w:eastAsia="楷体"/>
                <w:color w:val="000000"/>
                <w:sz w:val="24"/>
              </w:rPr>
              <w:t>%</w:t>
            </w:r>
          </w:p>
        </w:tc>
        <w:tc>
          <w:tcPr>
            <w:tcW w:w="992" w:type="dxa"/>
            <w:vAlign w:val="center"/>
          </w:tcPr>
          <w:p>
            <w:pPr>
              <w:spacing w:line="360" w:lineRule="auto"/>
              <w:jc w:val="center"/>
              <w:rPr>
                <w:rFonts w:ascii="楷体" w:hAnsi="楷体" w:eastAsia="楷体"/>
                <w:color w:val="000000"/>
                <w:sz w:val="24"/>
              </w:rPr>
            </w:pPr>
            <w:r>
              <w:rPr>
                <w:rFonts w:ascii="楷体" w:hAnsi="楷体" w:eastAsia="楷体"/>
                <w:color w:val="000000"/>
                <w:sz w:val="24"/>
              </w:rPr>
              <w:t>5</w:t>
            </w:r>
            <w:r>
              <w:rPr>
                <w:rFonts w:hint="eastAsia" w:ascii="楷体" w:hAnsi="楷体" w:eastAsia="楷体"/>
                <w:color w:val="000000"/>
                <w:sz w:val="24"/>
              </w:rPr>
              <w:t>%</w:t>
            </w:r>
          </w:p>
        </w:tc>
        <w:tc>
          <w:tcPr>
            <w:tcW w:w="1134" w:type="dxa"/>
            <w:vAlign w:val="center"/>
          </w:tcPr>
          <w:p>
            <w:pPr>
              <w:spacing w:line="360" w:lineRule="auto"/>
              <w:jc w:val="center"/>
              <w:rPr>
                <w:rFonts w:ascii="楷体" w:hAnsi="楷体" w:eastAsia="楷体"/>
                <w:sz w:val="24"/>
              </w:rPr>
            </w:pPr>
            <w:r>
              <w:rPr>
                <w:rFonts w:hint="eastAsia" w:ascii="楷体" w:hAnsi="楷体" w:eastAsia="楷体"/>
                <w:sz w:val="24"/>
              </w:rPr>
              <w:t>3</w:t>
            </w:r>
            <w:r>
              <w:rPr>
                <w:rFonts w:ascii="楷体" w:hAnsi="楷体" w:eastAsia="楷体"/>
                <w:sz w:val="24"/>
              </w:rPr>
              <w:t>%</w:t>
            </w:r>
          </w:p>
        </w:tc>
        <w:tc>
          <w:tcPr>
            <w:tcW w:w="1134" w:type="dxa"/>
            <w:vAlign w:val="center"/>
          </w:tcPr>
          <w:p>
            <w:pPr>
              <w:spacing w:line="360" w:lineRule="auto"/>
              <w:jc w:val="center"/>
              <w:rPr>
                <w:rFonts w:ascii="楷体" w:hAnsi="楷体" w:eastAsia="楷体"/>
                <w:sz w:val="24"/>
              </w:rPr>
            </w:pPr>
            <w:r>
              <w:rPr>
                <w:rFonts w:ascii="楷体" w:hAnsi="楷体" w:eastAsia="楷体"/>
                <w:sz w:val="24"/>
              </w:rPr>
              <w:t>5</w:t>
            </w:r>
            <w:r>
              <w:rPr>
                <w:rFonts w:hint="eastAsia" w:ascii="楷体" w:hAnsi="楷体" w:eastAsia="楷体"/>
                <w:sz w:val="24"/>
              </w:rPr>
              <w:t>%</w:t>
            </w:r>
          </w:p>
        </w:tc>
        <w:tc>
          <w:tcPr>
            <w:tcW w:w="993" w:type="dxa"/>
            <w:vAlign w:val="center"/>
          </w:tcPr>
          <w:p>
            <w:pPr>
              <w:spacing w:line="360" w:lineRule="auto"/>
              <w:jc w:val="center"/>
              <w:rPr>
                <w:rFonts w:ascii="楷体" w:hAnsi="楷体" w:eastAsia="楷体"/>
                <w:sz w:val="24"/>
              </w:rPr>
            </w:pPr>
            <w:r>
              <w:rPr>
                <w:rFonts w:ascii="楷体" w:hAnsi="楷体" w:eastAsia="楷体"/>
                <w:sz w:val="24"/>
              </w:rPr>
              <w:t>3</w:t>
            </w:r>
            <w:r>
              <w:rPr>
                <w:rFonts w:hint="eastAsia" w:ascii="楷体" w:hAnsi="楷体" w:eastAsia="楷体"/>
                <w:sz w:val="24"/>
              </w:rPr>
              <w:t>%</w:t>
            </w:r>
          </w:p>
        </w:tc>
        <w:tc>
          <w:tcPr>
            <w:tcW w:w="1071" w:type="dxa"/>
          </w:tcPr>
          <w:p>
            <w:pPr>
              <w:spacing w:line="360" w:lineRule="auto"/>
              <w:jc w:val="center"/>
              <w:rPr>
                <w:rFonts w:ascii="楷体" w:hAnsi="楷体" w:eastAsia="楷体"/>
                <w:sz w:val="24"/>
              </w:rPr>
            </w:pPr>
            <w:r>
              <w:rPr>
                <w:rFonts w:hint="eastAsia" w:ascii="楷体" w:hAnsi="楷体" w:eastAsia="楷体"/>
                <w:sz w:val="24"/>
              </w:rPr>
              <w:t>18</w:t>
            </w:r>
            <w:r>
              <w:rPr>
                <w:rFonts w:ascii="楷体" w:hAnsi="楷体" w:eastAsia="楷体"/>
                <w:sz w:val="24"/>
              </w:rPr>
              <w:t>%</w:t>
            </w:r>
          </w:p>
        </w:tc>
      </w:tr>
    </w:tbl>
    <w:p>
      <w:pPr>
        <w:spacing w:line="360" w:lineRule="auto"/>
        <w:ind w:firstLine="480" w:firstLineChars="200"/>
        <w:rPr>
          <w:rFonts w:ascii="宋体" w:hAnsi="宋体"/>
          <w:sz w:val="24"/>
        </w:rPr>
      </w:pPr>
      <w:r>
        <w:rPr>
          <w:rFonts w:hint="eastAsia" w:ascii="宋体" w:hAnsi="宋体"/>
          <w:sz w:val="24"/>
        </w:rPr>
        <w:t>从表一的统计数据中不难看出：中青年教师的比例和大学本科及以上学历的比例恰巧均占据了学校教师队伍整体的87%。一则反映出了学校教师队伍无论是年龄结构还是学历层次均呈良好的态势，说明教师队伍的中坚力量庞大，自身专业素养及教学经验丰富；二则从35岁以下青年教师的比例和研究生学历的比例上看，说明年轻教师和较高学历水平的教师的进入给学校的师资队伍增添了不少的生机和活力，她们有着积极乐观的教学态度和热情。</w:t>
      </w:r>
    </w:p>
    <w:p>
      <w:pPr>
        <w:spacing w:line="360" w:lineRule="auto"/>
        <w:ind w:firstLine="480" w:firstLineChars="200"/>
        <w:rPr>
          <w:rFonts w:ascii="宋体" w:hAnsi="宋体"/>
          <w:sz w:val="24"/>
        </w:rPr>
      </w:pPr>
      <w:r>
        <w:rPr>
          <w:rFonts w:hint="eastAsia" w:ascii="宋体" w:hAnsi="宋体"/>
          <w:sz w:val="24"/>
        </w:rPr>
        <w:t>从表二的统计数据中也显而易见：教师整体的职称结构偏低，区级骨干及以上的教师比例甚少。一则说明由于</w:t>
      </w:r>
      <w:r>
        <w:rPr>
          <w:rFonts w:ascii="宋体" w:hAnsi="宋体"/>
          <w:sz w:val="24"/>
        </w:rPr>
        <w:t>历史的原因我校中年教师对职称评定的追求具有一定的</w:t>
      </w:r>
      <w:r>
        <w:rPr>
          <w:rFonts w:hint="eastAsia" w:ascii="宋体" w:hAnsi="宋体"/>
          <w:sz w:val="24"/>
        </w:rPr>
        <w:t>倦怠感；另</w:t>
      </w:r>
      <w:r>
        <w:rPr>
          <w:rFonts w:ascii="宋体" w:hAnsi="宋体"/>
          <w:sz w:val="24"/>
        </w:rPr>
        <w:t>一则</w:t>
      </w:r>
      <w:r>
        <w:rPr>
          <w:rFonts w:hint="eastAsia" w:ascii="宋体" w:hAnsi="宋体"/>
          <w:sz w:val="24"/>
        </w:rPr>
        <w:t>说明给我校青年教师和</w:t>
      </w:r>
      <w:r>
        <w:rPr>
          <w:rFonts w:ascii="宋体" w:hAnsi="宋体"/>
          <w:sz w:val="24"/>
        </w:rPr>
        <w:t>学校的后续发展</w:t>
      </w:r>
      <w:r>
        <w:rPr>
          <w:rFonts w:hint="eastAsia" w:ascii="宋体" w:hAnsi="宋体"/>
          <w:sz w:val="24"/>
        </w:rPr>
        <w:t>提供</w:t>
      </w:r>
      <w:r>
        <w:rPr>
          <w:rFonts w:ascii="宋体" w:hAnsi="宋体"/>
          <w:sz w:val="24"/>
        </w:rPr>
        <w:t>了很大的空间。</w:t>
      </w:r>
    </w:p>
    <w:p>
      <w:pPr>
        <w:spacing w:line="360" w:lineRule="auto"/>
        <w:rPr>
          <w:rFonts w:ascii="宋体" w:hAnsi="宋体"/>
          <w:b/>
          <w:sz w:val="24"/>
          <w:szCs w:val="22"/>
        </w:rPr>
      </w:pPr>
      <w:r>
        <w:rPr>
          <w:rFonts w:hint="eastAsia" w:ascii="宋体" w:hAnsi="宋体"/>
          <w:b/>
          <w:sz w:val="24"/>
          <w:szCs w:val="22"/>
        </w:rPr>
        <w:t>三、工作目标</w:t>
      </w:r>
    </w:p>
    <w:p>
      <w:pPr>
        <w:spacing w:line="360" w:lineRule="auto"/>
        <w:ind w:firstLine="480" w:firstLineChars="200"/>
        <w:rPr>
          <w:rFonts w:ascii="宋体" w:hAnsi="宋体"/>
          <w:sz w:val="24"/>
        </w:rPr>
      </w:pPr>
      <w:r>
        <w:rPr>
          <w:rFonts w:hint="eastAsia" w:ascii="宋体" w:hAnsi="宋体"/>
          <w:sz w:val="24"/>
        </w:rPr>
        <w:t>在师训建设中树立教师职业的神圣感和责任感，明确教师职业要求；增强教师的责任感和使命感，提高师德修养，提升教师人文素养。本学期工作目标定为：以校本研修推进为抓手，抓队伍建设，让教师有追求。我校面向全体教师，以师德为首，以教育科研、教育现代培训和青年教师培训为重点，以提高全体教师的整体素质和学校的教育教学质量为目的，确立了教师培训的工作目标：一是积极打造“双师型”教师队伍；二是根据我校“育美”特色教育的发展目标，建立相应的“育美”校本研修方案。</w:t>
      </w:r>
      <w:r>
        <w:rPr>
          <w:rFonts w:hint="eastAsia" w:ascii="宋体" w:hAnsi="宋体"/>
          <w:color w:val="000000"/>
          <w:kern w:val="0"/>
          <w:sz w:val="24"/>
          <w:szCs w:val="28"/>
        </w:rPr>
        <w:t>通过校本研修，组织教师自主研讨、解决</w:t>
      </w:r>
      <w:r>
        <w:rPr>
          <w:rFonts w:hint="eastAsia" w:ascii="宋体" w:hAnsi="宋体" w:cs="宋体"/>
          <w:color w:val="000000"/>
          <w:kern w:val="0"/>
          <w:sz w:val="24"/>
          <w:szCs w:val="28"/>
        </w:rPr>
        <w:t>教育教学面临的实际问题，特别是实施新课改中遇到的问题</w:t>
      </w:r>
      <w:r>
        <w:rPr>
          <w:rFonts w:hint="eastAsia" w:ascii="宋体" w:hAnsi="宋体"/>
          <w:color w:val="000000"/>
          <w:kern w:val="0"/>
          <w:sz w:val="24"/>
          <w:szCs w:val="28"/>
        </w:rPr>
        <w:t>、困惑，找到解决这一问题的有效途径和方法，提升教师的科研水平和专业技能。</w:t>
      </w:r>
    </w:p>
    <w:p>
      <w:pPr>
        <w:spacing w:line="360" w:lineRule="auto"/>
        <w:rPr>
          <w:rFonts w:ascii="宋体" w:hAnsi="宋体"/>
          <w:b/>
          <w:sz w:val="24"/>
          <w:szCs w:val="22"/>
        </w:rPr>
      </w:pPr>
      <w:r>
        <w:rPr>
          <w:rFonts w:hint="eastAsia" w:ascii="宋体" w:hAnsi="宋体"/>
          <w:b/>
          <w:sz w:val="24"/>
          <w:szCs w:val="22"/>
        </w:rPr>
        <w:t>四、具体安排</w:t>
      </w:r>
    </w:p>
    <w:p>
      <w:pPr>
        <w:spacing w:line="360" w:lineRule="auto"/>
        <w:ind w:firstLine="480" w:firstLineChars="200"/>
        <w:rPr>
          <w:rFonts w:ascii="宋体" w:hAnsi="宋体"/>
          <w:sz w:val="24"/>
        </w:rPr>
      </w:pPr>
      <w:r>
        <w:rPr>
          <w:rFonts w:hint="eastAsia" w:ascii="宋体" w:hAnsi="宋体"/>
          <w:sz w:val="24"/>
        </w:rPr>
        <w:t>（一）抓实校本常规培训</w:t>
      </w:r>
    </w:p>
    <w:p>
      <w:pPr>
        <w:spacing w:line="360" w:lineRule="auto"/>
        <w:ind w:firstLine="480" w:firstLineChars="200"/>
        <w:rPr>
          <w:rFonts w:ascii="宋体" w:hAnsi="宋体"/>
          <w:sz w:val="24"/>
        </w:rPr>
      </w:pPr>
      <w:r>
        <w:rPr>
          <w:rFonts w:hint="eastAsia" w:ascii="宋体" w:hAnsi="宋体"/>
          <w:sz w:val="24"/>
        </w:rPr>
        <w:t>学校常规培训包括“十四五”市、区教师培训工作和学校的校本培训通识课程。通识课程内容包括师德修养、教育教学方法指导和交流、教育技术培训等，形式有专家讲座、培训师指导、教师间的分享和交流等，学校发挥培训的最大效能，为教师的专业发展服务。</w:t>
      </w:r>
    </w:p>
    <w:p>
      <w:pPr>
        <w:spacing w:line="360" w:lineRule="auto"/>
        <w:ind w:firstLine="480" w:firstLineChars="200"/>
        <w:rPr>
          <w:rFonts w:ascii="宋体" w:hAnsi="宋体"/>
          <w:sz w:val="24"/>
        </w:rPr>
      </w:pPr>
      <w:r>
        <w:rPr>
          <w:rFonts w:hint="eastAsia" w:ascii="宋体" w:hAnsi="宋体"/>
          <w:sz w:val="24"/>
        </w:rPr>
        <w:t>（二）建立“研训一体化”的培训模式</w:t>
      </w:r>
    </w:p>
    <w:p>
      <w:pPr>
        <w:spacing w:line="360" w:lineRule="auto"/>
        <w:ind w:firstLine="480" w:firstLineChars="200"/>
        <w:rPr>
          <w:rFonts w:ascii="宋体" w:hAnsi="宋体"/>
          <w:sz w:val="24"/>
        </w:rPr>
      </w:pPr>
      <w:r>
        <w:rPr>
          <w:rFonts w:hint="eastAsia" w:ascii="宋体" w:hAnsi="宋体"/>
          <w:sz w:val="24"/>
        </w:rPr>
        <w:t>学校将校本培训与校本教研、教研组备课组建设、教科研等工作进行有效的整合，努力构建“研训一体化”的培训模式。使校本培训围绕课堂教学这一主阵地，将教、研、训这三种途径有机结合起来，有效地引领教师成长。研训一体化的课程包括：教研组或备课组主题研讨活动、教研组外出学习活动、“专家进</w:t>
      </w:r>
      <w:r>
        <w:rPr>
          <w:rFonts w:ascii="宋体" w:hAnsi="宋体"/>
          <w:sz w:val="24"/>
        </w:rPr>
        <w:t>校园</w:t>
      </w:r>
      <w:r>
        <w:rPr>
          <w:rFonts w:hint="eastAsia" w:ascii="宋体" w:hAnsi="宋体"/>
          <w:sz w:val="24"/>
        </w:rPr>
        <w:t>”的教学研讨活动等。本学期校本培训和教研组活动将重点开展“项目化学习的教学设计”的研究。</w:t>
      </w:r>
    </w:p>
    <w:p>
      <w:pPr>
        <w:spacing w:line="360" w:lineRule="auto"/>
        <w:ind w:firstLine="480" w:firstLineChars="200"/>
        <w:rPr>
          <w:rFonts w:ascii="宋体" w:hAnsi="宋体"/>
          <w:sz w:val="24"/>
        </w:rPr>
      </w:pPr>
      <w:r>
        <w:rPr>
          <w:rFonts w:hint="eastAsia" w:ascii="宋体" w:hAnsi="宋体"/>
          <w:sz w:val="24"/>
        </w:rPr>
        <w:t>（三）重视班主任队伍的培训</w:t>
      </w:r>
    </w:p>
    <w:p>
      <w:pPr>
        <w:spacing w:line="360" w:lineRule="auto"/>
        <w:ind w:firstLine="480" w:firstLineChars="200"/>
        <w:rPr>
          <w:rFonts w:ascii="宋体" w:hAnsi="宋体"/>
          <w:sz w:val="24"/>
        </w:rPr>
      </w:pPr>
      <w:r>
        <w:rPr>
          <w:rFonts w:hint="eastAsia" w:ascii="宋体" w:hAnsi="宋体"/>
          <w:sz w:val="24"/>
        </w:rPr>
        <w:t>我校非常重视班主任工作的学习与培训。结合班主任的工作实际，通过讲座，优秀班主任经验分享，案例研究，班主任教育论坛等形式对班主任进行形式多样的育德培训。</w:t>
      </w:r>
    </w:p>
    <w:p>
      <w:pPr>
        <w:spacing w:line="360" w:lineRule="auto"/>
        <w:ind w:firstLine="480" w:firstLineChars="200"/>
        <w:rPr>
          <w:rFonts w:ascii="宋体" w:hAnsi="宋体"/>
          <w:sz w:val="24"/>
        </w:rPr>
      </w:pPr>
      <w:r>
        <w:rPr>
          <w:rFonts w:hint="eastAsia" w:ascii="宋体" w:hAnsi="宋体"/>
          <w:sz w:val="24"/>
        </w:rPr>
        <w:t>（四）以课题、项目研究引领教师专业成长。</w:t>
      </w:r>
    </w:p>
    <w:p>
      <w:pPr>
        <w:spacing w:line="360" w:lineRule="auto"/>
        <w:ind w:firstLine="480" w:firstLineChars="200"/>
        <w:rPr>
          <w:rFonts w:ascii="宋体" w:hAnsi="宋体"/>
          <w:sz w:val="24"/>
        </w:rPr>
      </w:pPr>
      <w:r>
        <w:rPr>
          <w:rFonts w:hint="eastAsia" w:ascii="宋体" w:hAnsi="宋体"/>
          <w:sz w:val="24"/>
        </w:rPr>
        <w:t>为培养学习型，科研型，专家型教师，我们积极调动教师课题研究的主动性和积极性，通过参与学校课题、项目的研究，提高教师的教育科研能力，促进教师专业化发展。本学期以《基于大美育理论的小学五育融合教学研究与实践》为课题，进行理论研究。</w:t>
      </w:r>
    </w:p>
    <w:p>
      <w:pPr>
        <w:spacing w:line="360" w:lineRule="auto"/>
        <w:ind w:firstLine="480" w:firstLineChars="200"/>
        <w:rPr>
          <w:rFonts w:ascii="宋体" w:hAnsi="宋体"/>
          <w:sz w:val="24"/>
        </w:rPr>
      </w:pPr>
      <w:r>
        <w:rPr>
          <w:rFonts w:hint="eastAsia" w:ascii="宋体" w:hAnsi="宋体"/>
          <w:sz w:val="24"/>
        </w:rPr>
        <w:t>（五）以大美育为背景助推青年教师的综合能力及素养。</w:t>
      </w:r>
    </w:p>
    <w:p>
      <w:pPr>
        <w:spacing w:line="360" w:lineRule="auto"/>
        <w:ind w:firstLine="480" w:firstLineChars="200"/>
        <w:rPr>
          <w:rFonts w:ascii="宋体" w:hAnsi="宋体"/>
          <w:sz w:val="24"/>
        </w:rPr>
      </w:pPr>
      <w:r>
        <w:rPr>
          <w:rFonts w:hint="eastAsia" w:ascii="宋体" w:hAnsi="宋体"/>
          <w:sz w:val="24"/>
        </w:rPr>
        <w:t>根据</w:t>
      </w:r>
      <w:r>
        <w:rPr>
          <w:rFonts w:ascii="宋体" w:hAnsi="宋体"/>
          <w:sz w:val="24"/>
        </w:rPr>
        <w:t>《</w:t>
      </w:r>
      <w:r>
        <w:rPr>
          <w:rFonts w:hint="eastAsia" w:ascii="宋体" w:hAnsi="宋体"/>
          <w:sz w:val="24"/>
        </w:rPr>
        <w:t>香山小学教师专业</w:t>
      </w:r>
      <w:r>
        <w:rPr>
          <w:rFonts w:ascii="宋体" w:hAnsi="宋体"/>
          <w:sz w:val="24"/>
        </w:rPr>
        <w:t>发展</w:t>
      </w:r>
      <w:r>
        <w:rPr>
          <w:rFonts w:hint="eastAsia" w:ascii="宋体" w:hAnsi="宋体"/>
          <w:sz w:val="24"/>
        </w:rPr>
        <w:t>计划</w:t>
      </w:r>
      <w:r>
        <w:rPr>
          <w:rFonts w:ascii="宋体" w:hAnsi="宋体"/>
          <w:sz w:val="24"/>
        </w:rPr>
        <w:t>》</w:t>
      </w:r>
      <w:r>
        <w:rPr>
          <w:rFonts w:hint="eastAsia" w:ascii="宋体" w:hAnsi="宋体"/>
          <w:sz w:val="24"/>
        </w:rPr>
        <w:t>的工作计划</w:t>
      </w:r>
      <w:r>
        <w:rPr>
          <w:rFonts w:ascii="宋体" w:hAnsi="宋体"/>
          <w:sz w:val="24"/>
        </w:rPr>
        <w:t>，成立“</w:t>
      </w:r>
      <w:r>
        <w:rPr>
          <w:rFonts w:hint="eastAsia" w:ascii="宋体" w:hAnsi="宋体"/>
          <w:sz w:val="24"/>
        </w:rPr>
        <w:t>青年</w:t>
      </w:r>
      <w:r>
        <w:rPr>
          <w:rFonts w:ascii="宋体" w:hAnsi="宋体"/>
          <w:sz w:val="24"/>
        </w:rPr>
        <w:t>教师沙龙”</w:t>
      </w:r>
      <w:r>
        <w:rPr>
          <w:rFonts w:hint="eastAsia" w:ascii="宋体" w:hAnsi="宋体"/>
          <w:sz w:val="24"/>
        </w:rPr>
        <w:t>开展面向职初</w:t>
      </w:r>
      <w:r>
        <w:rPr>
          <w:rFonts w:ascii="宋体" w:hAnsi="宋体"/>
          <w:sz w:val="24"/>
        </w:rPr>
        <w:t>教师的</w:t>
      </w:r>
      <w:r>
        <w:rPr>
          <w:rFonts w:hint="eastAsia" w:ascii="宋体" w:hAnsi="宋体"/>
          <w:sz w:val="24"/>
        </w:rPr>
        <w:t>“萌</w:t>
      </w:r>
      <w:r>
        <w:rPr>
          <w:rFonts w:ascii="宋体" w:hAnsi="宋体"/>
          <w:sz w:val="24"/>
        </w:rPr>
        <w:t>芽</w:t>
      </w:r>
      <w:r>
        <w:rPr>
          <w:rFonts w:hint="eastAsia" w:ascii="宋体" w:hAnsi="宋体"/>
          <w:sz w:val="24"/>
        </w:rPr>
        <w:t>生根”计划。</w:t>
      </w:r>
    </w:p>
    <w:p>
      <w:pPr>
        <w:spacing w:line="360" w:lineRule="auto"/>
        <w:ind w:firstLine="420"/>
        <w:rPr>
          <w:rFonts w:ascii="宋体" w:hAnsi="宋体"/>
          <w:sz w:val="24"/>
        </w:rPr>
      </w:pPr>
      <w:r>
        <w:rPr>
          <w:rFonts w:hint="eastAsia" w:ascii="宋体" w:hAnsi="宋体"/>
          <w:sz w:val="24"/>
        </w:rPr>
        <w:t>这里的职初教师主要</w:t>
      </w:r>
      <w:r>
        <w:rPr>
          <w:rFonts w:ascii="宋体" w:hAnsi="宋体"/>
          <w:sz w:val="24"/>
        </w:rPr>
        <w:t>是指包括了</w:t>
      </w:r>
      <w:r>
        <w:rPr>
          <w:rFonts w:hint="eastAsia" w:ascii="宋体" w:hAnsi="宋体"/>
          <w:sz w:val="24"/>
        </w:rPr>
        <w:t>3</w:t>
      </w:r>
      <w:r>
        <w:rPr>
          <w:rFonts w:ascii="宋体" w:hAnsi="宋体"/>
          <w:sz w:val="24"/>
        </w:rPr>
        <w:t>5</w:t>
      </w:r>
      <w:r>
        <w:rPr>
          <w:rFonts w:hint="eastAsia" w:ascii="宋体" w:hAnsi="宋体"/>
          <w:sz w:val="24"/>
        </w:rPr>
        <w:t>周岁及以下的教师群体。对每一位职初教师进行入职培训，建立规范，让每一位教师能够热爱教师岗位，尽快适应教师岗位。通过专家引领、名师指导、团队研讨等系列活动，助推职初教师快速成长。引领青年教师深入课堂</w:t>
      </w:r>
      <w:r>
        <w:rPr>
          <w:rFonts w:ascii="宋体" w:hAnsi="宋体"/>
          <w:sz w:val="24"/>
        </w:rPr>
        <w:t>研讨、</w:t>
      </w:r>
      <w:r>
        <w:rPr>
          <w:rFonts w:hint="eastAsia" w:ascii="宋体" w:hAnsi="宋体"/>
          <w:sz w:val="24"/>
        </w:rPr>
        <w:t>学科教研等活动，让他们全方位、多角度、有计划地参与，通过磨炼，让他们能够学会并能灵活掌握教育教学基本技能，为后续的专业发展夯实基础，点燃青年教师的成长激情。</w:t>
      </w:r>
    </w:p>
    <w:p>
      <w:pPr>
        <w:spacing w:line="360" w:lineRule="auto"/>
        <w:ind w:firstLine="480" w:firstLineChars="200"/>
        <w:rPr>
          <w:rFonts w:ascii="宋体" w:hAnsi="宋体"/>
          <w:sz w:val="24"/>
        </w:rPr>
      </w:pPr>
    </w:p>
    <w:sectPr w:rsidRPr="001B48A1" w:rsidR="00785CEE">
      <w:pgSz w:w="11906" w:h="16838"/>
      <w:pgMar w:top="1440" w:right="1800" w:bottom="1440" w:left="1800" w:header="851" w:footer="992" w:gutter="0"/>
      <w:cols w:space="425"/>
      <w:docGrid w:type="lines" w:linePitch="312"/>
    </w:sectPr>
  </w:body>
</w:document>
</file>

<file path=word/endnotes.xml><?xml version="1.0" encoding="utf-8"?>
<w:endnotes xmlns:w="http://schemas.openxmlformats.org/wordprocessingml/2006/main">
  <w:endnote w:type="continuationSeparator" w:id="0">
    <w:p>
      <w:pPr>
        <w:rPr/>
      </w:pPr>
      <w:r>
        <w:rPr/>
        <w:continuationSeparator/>
      </w:r>
    </w:p>
  </w:endnote>
  <w:endnote w:type="separator" w:id="1">
    <w:p>
      <w:pPr>
        <w:rPr/>
      </w:pPr>
      <w:r>
        <w:rPr/>
        <w:separator/>
      </w:r>
    </w:p>
  </w:endnote>
</w:endnotes>
</file>

<file path=word/fontTable.xml><?xml version="1.0" encoding="utf-8"?>
<w:fonts xmlns:w="http://schemas.openxmlformats.org/wordprocessingml/2006/main">
  <w:font w:name="楷体">
    <w:panose1 w:val="02010609060101010101"/>
    <w:charset w:val="86" w:characterSet="ISO-8859-1"/>
    <w:family w:val="modern"/>
    <w:pitch w:val="fixed"/>
    <w:sig w:usb0="800002BF" w:usb1="38CF7CFA" w:usb2="00000016" w:usb3="00000000" w:csb0="00040001" w:csb1="00000000"/>
  </w:font>
  <w:font w:name="宋体">
    <w:altName w:val="SimSun"/>
    <w:panose1 w:val="02010600030101010101"/>
    <w:charset w:val="86" w:characterSet="ISO-8859-1"/>
    <w:family w:val="auto"/>
    <w:pitch w:val="variable"/>
    <w:sig w:usb0="00000203" w:usb1="288F0000" w:usb2="00000016" w:usb3="00000000" w:csb0="00040001" w:csb1="00000000"/>
  </w:font>
  <w:font w:name="等线">
    <w:altName w:val="DengXian"/>
    <w:panose1 w:val="02010600030101010101"/>
    <w:charset w:val="86" w:characterSet="ISO-8859-1"/>
    <w:family w:val="auto"/>
    <w:pitch w:val="variable"/>
    <w:sig w:usb0="A00002BF" w:usb1="38CF7CFA" w:usb2="00000016" w:usb3="00000000" w:csb0="0004000F" w:csb1="00000000"/>
  </w:font>
  <w:font w:name="Times New Roman">
    <w:panose1 w:val="02020603050405020304"/>
    <w:charset w:val="00" w:characterSet="ISO-8859-1"/>
    <w:family w:val="roman"/>
    <w:pitch w:val="variable"/>
    <w:sig w:usb0="E0002EFF" w:usb1="C000785B" w:usb2="00000009" w:usb3="00000000" w:csb0="000001FF" w:csb1="00000000"/>
  </w:font>
  <w:font w:name="Calibri">
    <w:panose1 w:val="020F0502020204030204"/>
    <w:charset w:val="00" w:characterSet="ISO-8859-1"/>
    <w:family w:val="swiss"/>
    <w:pitch w:val="variable"/>
    <w:sig w:usb0="E4002EFF" w:usb1="C000247B" w:usb2="00000009" w:usb3="00000000" w:csb0="000001FF" w:csb1="00000000"/>
  </w:font>
  <w:font w:name="等线 Light">
    <w:panose1 w:val="02010600030101010101"/>
    <w:charset w:val="86" w:characterSet="ISO-8859-1"/>
    <w:family w:val="auto"/>
    <w:pitch w:val="variable"/>
    <w:sig w:usb0="A00002BF" w:usb1="38CF7CFA" w:usb2="00000016" w:usb3="00000000" w:csb0="0004000F" w:csb1="00000000"/>
  </w:font>
</w:fonts>
</file>

<file path=word/footnotes.xml><?xml version="1.0" encoding="utf-8"?>
<w:footnotes xmlns:w="http://schemas.openxmlformats.org/wordprocessingml/2006/main">
  <w:footnote w:type="continuationSeparator" w:id="0">
    <w:p>
      <w:pPr>
        <w:rPr/>
      </w:pPr>
      <w:r>
        <w:rPr/>
        <w:continuationSeparator/>
      </w:r>
    </w:p>
  </w:footnote>
  <w:footnote w:type="separator" w:id="1">
    <w:p>
      <w:pPr>
        <w:rPr/>
      </w:pPr>
      <w:r>
        <w:rPr/>
        <w:separator/>
      </w:r>
    </w:p>
  </w:footnote>
</w:footnotes>
</file>

<file path=word/settings.xml><?xml version="1.0" encoding="utf-8"?>
<w:settings xmlns:w="http://schemas.openxmlformats.org/wordprocessingml/2006/main">
  <w:zoom w:percent="130"/>
  <w:bordersDoNotSurroundHeader/>
  <w:bordersDoNotSurroundFooter/>
  <w:proofState w:spelling="clean" w:grammar="dirty"/>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differentiateMultirowTableHeaders" w:uri="http://schemas.microsoft.com/office/word" w:val="1"/>
    <w:compatSetting w:name="overrideTableStyleFontSizeAndJustification" w:uri="http://schemas.microsoft.com/office/word" w:val="1"/>
    <w:compatSetting w:name="useWord2013TrackBottomHyphenation" w:uri="http://schemas.microsoft.com/office/word" w:val="0"/>
    <w:compatSetting w:name="compatibilityMode" w:uri="http://schemas.microsoft.com/office/word" w:val="15"/>
  </w:compat>
  <w:rsids>
    <w:rsidRoot w:val="008C2283"/>
    <w:rsid w:val="001B48A1"/>
    <w:rsid w:val="001E26E1"/>
    <w:rsid w:val="001F0C37"/>
    <w:rsid w:val="0023263D"/>
    <w:rsid w:val="0030667F"/>
    <w:rsid w:val="00313806"/>
    <w:rsid w:val="00343E5E"/>
    <w:rsid w:val="00364CD2"/>
    <w:rsid w:val="00384637"/>
    <w:rsid w:val="003B1D5F"/>
    <w:rsid w:val="004156C9"/>
    <w:rsid w:val="00467AE5"/>
    <w:rsid w:val="00522AE6"/>
    <w:rsid w:val="0054213F"/>
    <w:rsid w:val="005B3A78"/>
    <w:rsid w:val="005C0B91"/>
    <w:rsid w:val="007262E3"/>
    <w:rsid w:val="00785CEE"/>
    <w:rsid w:val="007F6234"/>
    <w:rsid w:val="008045FF"/>
    <w:rsid w:val="00827F31"/>
    <w:rsid w:val="008C2283"/>
    <w:rsid w:val="00925AC8"/>
    <w:rsid w:val="00A144A8"/>
    <w:rsid w:val="00A92E97"/>
    <w:rsid w:val="00AF5E5C"/>
    <w:rsid w:val="00D065CC"/>
    <w:rsid w:val="00E6085B"/>
    <w:rsid w:val="00ED792E"/>
    <w:rsid w:val="00F57332"/>
    <w:rsid w:val="00FC785C"/>
  </w:rsids>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hAnsiTheme="minorHAnsi" w:eastAsiaTheme="minorEastAsia" w:cstheme="minorBidi"/>
        <w:kern w:val="2"/>
        <w:sz w:val="21"/>
        <w:szCs w:val="22"/>
        <w:lang w:val="en-US" w:eastAsia="zh-CN" w:bidi="ar-SA"/>
      </w:rPr>
    </w:rPrDefault>
    <w:pPrDefault>
      <w:pPr/>
    </w:pPrDefault>
  </w:docDefaults>
  <w:latentStyles w:defLockedState="false" w:defUIPriority="99" w:defSemiHidden="false" w:defUnhideWhenUsed="false" w:defQFormat="false" w:count="376">
    <w:lsdException w:name="Smart Link" w:semiHidden="true" w:unhideWhenUsed="true"/>
    <w:lsdException w:name="Salutation" w:semiHidden="true" w:unhideWhenUsed="true"/>
    <w:lsdException w:name="toc 9" w:uiPriority="39" w:semiHidden="true" w:unhideWhenUsed="true"/>
    <w:lsdException w:name="List Table 4 Accent 6" w:uiPriority="49"/>
    <w:lsdException w:name="Colorful Shading Accent 1" w:uiPriority="71"/>
    <w:lsdException w:name="annotation subject" w:semiHidden="true" w:unhideWhenUsed="true"/>
    <w:lsdException w:name="Intense Emphasis" w:uiPriority="21" w:qFormat="true"/>
    <w:lsdException w:name="Dark List Accent 2" w:uiPriority="70"/>
    <w:lsdException w:name="Body Text 2" w:semiHidden="true" w:unhideWhenUsed="true"/>
    <w:lsdException w:name="Strong" w:uiPriority="22" w:qFormat="true"/>
    <w:lsdException w:name="Normal Indent" w:semiHidden="true" w:unhideWhenUsed="true"/>
    <w:lsdException w:name="List Number 4" w:semiHidden="true" w:unhideWhenUsed="true"/>
    <w:lsdException w:name="List Table 7 Colorful" w:uiPriority="52"/>
    <w:lsdException w:name="Table Grid 8" w:semiHidden="true" w:unhideWhenUsed="true"/>
    <w:lsdException w:name="heading 2" w:uiPriority="9" w:semiHidden="true" w:unhideWhenUsed="true" w:qFormat="true"/>
    <w:lsdException w:name="Grid Table 5 Dark Accent 2" w:uiPriority="50"/>
    <w:lsdException w:name="Emphasis" w:uiPriority="20" w:qFormat="true"/>
    <w:lsdException w:name="Medium Grid 1 Accent 3" w:uiPriority="67"/>
    <w:lsdException w:name="List Table 2 Accent 1" w:uiPriority="47"/>
    <w:lsdException w:name="List Table 3 Accent 6" w:uiPriority="48"/>
    <w:lsdException w:name="Table Simple 2" w:semiHidden="true" w:unhideWhenUsed="true"/>
    <w:lsdException w:name="Grid Table 1 Light Accent 5" w:uiPriority="46"/>
    <w:lsdException w:name="List Table 7 Colorful Accent 2" w:uiPriority="52"/>
    <w:lsdException w:name="List Table 5 Dark" w:uiPriority="50"/>
    <w:lsdException w:name="footnote text" w:semiHidden="true" w:unhideWhenUsed="true"/>
    <w:lsdException w:name="Grid Table 3 Accent 3" w:uiPriority="48"/>
    <w:lsdException w:name="Table List 4" w:semiHidden="true" w:unhideWhenUsed="true"/>
    <w:lsdException w:name="Table Colorful 3" w:semiHidden="true" w:unhideWhenUsed="true"/>
    <w:lsdException w:name="Intense Quote" w:uiPriority="30" w:qFormat="true"/>
    <w:lsdException w:name="Grid Table 1 Light" w:uiPriority="46"/>
    <w:lsdException w:name="List Table 3 Accent 4" w:uiPriority="48"/>
    <w:lsdException w:name="Body Text Indent 3" w:semiHidden="true" w:unhideWhenUsed="true"/>
    <w:lsdException w:name="Grid Table 6 Colorful" w:uiPriority="51"/>
    <w:lsdException w:name="List Table 7 Colorful Accent 1" w:uiPriority="52"/>
    <w:lsdException w:name="Dark List Accent 5" w:uiPriority="70"/>
    <w:lsdException w:name="Body Text First Indent" w:semiHidden="true" w:unhideWhenUsed="true"/>
    <w:lsdException w:name="Placeholder Text" w:semiHidden="true"/>
    <w:lsdException w:name="Table Columns 2" w:semiHidden="true" w:unhideWhenUsed="true"/>
    <w:lsdException w:name="Medium Shading 1 Accent 6" w:uiPriority="63"/>
    <w:lsdException w:name="Grid Table 3 Accent 4" w:uiPriority="48"/>
    <w:lsdException w:name="index 7" w:semiHidden="true" w:unhideWhenUsed="true"/>
    <w:lsdException w:name="HTML Bottom of Form" w:semiHidden="true" w:unhideWhenUsed="true"/>
    <w:lsdException w:name="FollowedHyperlink" w:semiHidden="true" w:unhideWhenUsed="true"/>
    <w:lsdException w:name="Colorful List" w:uiPriority="72"/>
    <w:lsdException w:name="Plain Table 1" w:uiPriority="41"/>
    <w:lsdException w:name="Grid Table 5 Dark Accent 3" w:uiPriority="50"/>
    <w:lsdException w:name="Revision" w:semiHidden="true"/>
    <w:lsdException w:name="Medium List 1 Accent 4" w:uiPriority="65"/>
    <w:lsdException w:name="List Table 1 Light Accent 4" w:uiPriority="46"/>
    <w:lsdException w:name="Plain Table 4" w:uiPriority="44"/>
    <w:lsdException w:name="List Table 1 Light Accent 5" w:uiPriority="46"/>
    <w:lsdException w:name="HTML Preformatted" w:semiHidden="true" w:unhideWhenUsed="true"/>
    <w:lsdException w:name="Medium Shading 2 Accent 3" w:uiPriority="64"/>
    <w:lsdException w:name="Grid Table 1 Light Accent 3" w:uiPriority="46"/>
    <w:lsdException w:name="Grid Table 7 Colorful Accent 1" w:uiPriority="52"/>
    <w:lsdException w:name="Date" w:semiHidden="true" w:unhideWhenUsed="true"/>
    <w:lsdException w:name="Body Text" w:semiHidden="true" w:unhideWhenUsed="true"/>
    <w:lsdException w:name="List Bullet 3" w:semiHidden="true" w:unhideWhenUsed="true"/>
    <w:lsdException w:name="List Number 3" w:semiHidden="true" w:unhideWhenUsed="true"/>
    <w:lsdException w:name="Medium Grid 3 Accent 4" w:uiPriority="69"/>
    <w:lsdException w:name="Table Columns 4" w:semiHidden="true" w:unhideWhenUsed="true"/>
    <w:lsdException w:name="Medium Grid 1 Accent 1" w:uiPriority="67"/>
    <w:lsdException w:name="Medium List 2 Accent 6" w:uiPriority="66"/>
    <w:lsdException w:name="List Continue" w:semiHidden="true" w:unhideWhenUsed="true"/>
    <w:lsdException w:name="Grid Table 2" w:uiPriority="47"/>
    <w:lsdException w:name="Grid Table 6 Colorful Accent 5" w:uiPriority="51"/>
    <w:lsdException w:name="List Continue 2" w:semiHidden="true" w:unhideWhenUsed="true"/>
    <w:lsdException w:name="List Table 7 Colorful Accent 4" w:uiPriority="52"/>
    <w:lsdException w:name="Grid Table 5 Dark Accent 4" w:uiPriority="50"/>
    <w:lsdException w:name="caption" w:uiPriority="35" w:semiHidden="true" w:unhideWhenUsed="true" w:qFormat="true"/>
    <w:lsdException w:name="Grid Table 1 Light Accent 2" w:uiPriority="46"/>
    <w:lsdException w:name="heading 1" w:uiPriority="9" w:qFormat="true"/>
    <w:lsdException w:name="Balloon Text" w:semiHidden="true" w:unhideWhenUsed="true"/>
    <w:lsdException w:name="Colorful Shading Accent 3" w:uiPriority="71"/>
    <w:lsdException w:name="Hyperlink" w:semiHidden="true" w:unhideWhenUsed="true"/>
    <w:lsdException w:name="Table Theme" w:semiHidden="true" w:unhideWhenUsed="true"/>
    <w:lsdException w:name="toc 8" w:uiPriority="39" w:semiHidden="true" w:unhideWhenUsed="true"/>
    <w:lsdException w:name="List Table 5 Dark Accent 6" w:uiPriority="50"/>
    <w:lsdException w:name="toc 1" w:uiPriority="39" w:semiHidden="true" w:unhideWhenUsed="true"/>
    <w:lsdException w:name="Medium Grid 3" w:uiPriority="69"/>
    <w:lsdException w:name="List Paragraph" w:uiPriority="34" w:qFormat="true"/>
    <w:lsdException w:name="Table List 2" w:semiHidden="true" w:unhideWhenUsed="true"/>
    <w:lsdException w:name="Medium List 2" w:uiPriority="66"/>
    <w:lsdException w:name="No Spacing" w:uiPriority="1" w:qFormat="true"/>
    <w:lsdException w:name="Light List Accent 3" w:uiPriority="61"/>
    <w:lsdException w:name="Colorful Grid Accent 1" w:uiPriority="73"/>
    <w:lsdException w:name="Medium Grid 3 Accent 5" w:uiPriority="69"/>
    <w:lsdException w:name="HTML Code" w:semiHidden="true" w:unhideWhenUsed="true"/>
    <w:lsdException w:name="Medium Grid 1 Accent 5" w:uiPriority="67"/>
    <w:lsdException w:name="Medium List 1 Accent 1" w:uiPriority="65"/>
    <w:lsdException w:name="Medium Grid 2 Accent 5" w:uiPriority="68"/>
    <w:lsdException w:name="Medium List 2 Accent 4" w:uiPriority="66"/>
    <w:lsdException w:name="Table Grid 7" w:semiHidden="true" w:unhideWhenUsed="true"/>
    <w:lsdException w:name="List Table 6 Colorful Accent 6" w:uiPriority="51"/>
    <w:lsdException w:name="Grid Table 7 Colorful Accent 4" w:uiPriority="52"/>
    <w:lsdException w:name="Table Classic 4" w:semiHidden="true" w:unhideWhenUsed="true"/>
    <w:lsdException w:name="Grid Table 5 Dark" w:uiPriority="50"/>
    <w:lsdException w:name="Table Columns 1" w:semiHidden="true" w:unhideWhenUsed="true"/>
    <w:lsdException w:name="Table Classic 2" w:semiHidden="true" w:unhideWhenUsed="true"/>
    <w:lsdException w:name="Body Text Indent" w:semiHidden="true" w:unhideWhenUsed="true"/>
    <w:lsdException w:name="List Table 4" w:uiPriority="49"/>
    <w:lsdException w:name="Light Grid" w:uiPriority="62"/>
    <w:lsdException w:name="HTML Variable" w:semiHidden="true" w:unhideWhenUsed="true"/>
    <w:lsdException w:name="Colorful List Accent 1" w:uiPriority="72"/>
    <w:lsdException w:name="Colorful Grid Accent 5" w:uiPriority="73"/>
    <w:lsdException w:name="Grid Table 6 Colorful Accent 4" w:uiPriority="51"/>
    <w:lsdException w:name="Table Grid 4" w:semiHidden="true" w:unhideWhenUsed="true"/>
    <w:lsdException w:name="List Table 6 Colorful Accent 5" w:uiPriority="51"/>
    <w:lsdException w:name="List Table 4 Accent 3" w:uiPriority="49"/>
    <w:lsdException w:name="No List" w:semiHidden="true" w:unhideWhenUsed="true"/>
    <w:lsdException w:name="Grid Table 7 Colorful Accent 3" w:uiPriority="52"/>
    <w:lsdException w:name="Grid Table 7 Colorful" w:uiPriority="52"/>
    <w:lsdException w:name="Table Columns 3" w:semiHidden="true" w:unhideWhenUsed="true"/>
    <w:lsdException w:name="Table Simple 1" w:semiHidden="true" w:unhideWhenUsed="true"/>
    <w:lsdException w:name="Medium Shading 2 Accent 5" w:uiPriority="64"/>
    <w:lsdException w:name="Grid Table 1 Light Accent 4" w:uiPriority="46"/>
    <w:lsdException w:name="Medium List 1" w:uiPriority="65"/>
    <w:lsdException w:name="Medium Grid 3 Accent 6" w:uiPriority="69"/>
    <w:lsdException w:name="HTML Address" w:semiHidden="true" w:unhideWhenUsed="true"/>
    <w:lsdException w:name="toc 7" w:uiPriority="39" w:semiHidden="true" w:unhideWhenUsed="true"/>
    <w:lsdException w:name="List Table 1 Light Accent 3" w:uiPriority="46"/>
    <w:lsdException w:name="Plain Table 5" w:uiPriority="45"/>
    <w:lsdException w:name="Table List 5" w:semiHidden="true" w:unhideWhenUsed="true"/>
    <w:lsdException w:name="toc 6" w:uiPriority="39" w:semiHidden="true" w:unhideWhenUsed="true"/>
    <w:lsdException w:name="heading 3" w:uiPriority="9" w:semiHidden="true" w:unhideWhenUsed="true" w:qFormat="true"/>
    <w:lsdException w:name="Grid Table 6 Colorful Accent 2" w:uiPriority="51"/>
    <w:lsdException w:name="Table Grid 1" w:semiHidden="true" w:unhideWhenUsed="true"/>
    <w:lsdException w:name="Grid Table 2 Accent 5" w:uiPriority="47"/>
    <w:lsdException w:name="Light Shading Accent 2" w:uiPriority="60"/>
    <w:lsdException w:name="Plain Text" w:semiHidden="true" w:unhideWhenUsed="true"/>
    <w:lsdException w:name="Body Text Indent 2" w:semiHidden="true" w:unhideWhenUsed="true"/>
    <w:lsdException w:name="Colorful Grid Accent 6" w:uiPriority="73"/>
    <w:lsdException w:name="HTML Acronym" w:semiHidden="true" w:unhideWhenUsed="true"/>
    <w:lsdException w:name="Light Shading" w:uiPriority="60"/>
    <w:lsdException w:name="Medium Grid 3 Accent 3" w:uiPriority="69"/>
    <w:lsdException w:name="List Table 6 Colorful Accent 2" w:uiPriority="51"/>
    <w:lsdException w:name="index 3" w:semiHidden="true" w:unhideWhenUsed="true"/>
    <w:lsdException w:name="HTML Keyboard" w:semiHidden="true" w:unhideWhenUsed="true"/>
    <w:lsdException w:name="footnote reference" w:semiHidden="true" w:unhideWhenUsed="true"/>
    <w:lsdException w:name="Light List Accent 5" w:uiPriority="61"/>
    <w:lsdException w:name="Smart Hyperlink" w:semiHidden="true" w:unhideWhenUsed="true"/>
    <w:lsdException w:name="toc 3" w:uiPriority="39" w:semiHidden="true" w:unhideWhenUsed="true"/>
    <w:lsdException w:name="Grid Table 4 Accent 4" w:uiPriority="49"/>
    <w:lsdException w:name="toc 2" w:uiPriority="39" w:semiHidden="true" w:unhideWhenUsed="true"/>
    <w:lsdException w:name="Colorful List Accent 5" w:uiPriority="72"/>
    <w:lsdException w:name="Grid Table 3 Accent 5" w:uiPriority="48"/>
    <w:lsdException w:name="List Table 2 Accent 4" w:uiPriority="47"/>
    <w:lsdException w:name="heading 6" w:uiPriority="9" w:semiHidden="true" w:unhideWhenUsed="true" w:qFormat="true"/>
    <w:lsdException w:name="Dark List Accent 3" w:uiPriority="70"/>
    <w:lsdException w:name="Table Colorful 2" w:semiHidden="true" w:unhideWhenUsed="true"/>
    <w:lsdException w:name="Medium Grid 2 Accent 1" w:uiPriority="68"/>
    <w:lsdException w:name="Grid Table Light" w:uiPriority="40"/>
    <w:lsdException w:name="Grid Table 4 Accent 3" w:uiPriority="49"/>
    <w:lsdException w:name="Message Header" w:semiHidden="true" w:unhideWhenUsed="true"/>
    <w:lsdException w:name="List Table 2 Accent 6" w:uiPriority="47"/>
    <w:lsdException w:name="Colorful Grid" w:uiPriority="73"/>
    <w:lsdException w:name="Light Shading Accent 5" w:uiPriority="60"/>
    <w:lsdException w:name="heading 7" w:uiPriority="9" w:semiHidden="true" w:unhideWhenUsed="true" w:qFormat="true"/>
    <w:lsdException w:name="Grid Table 3 Accent 1" w:uiPriority="48"/>
    <w:lsdException w:name="List Continue 4" w:semiHidden="true" w:unhideWhenUsed="true"/>
    <w:lsdException w:name="Medium Grid 2" w:uiPriority="68"/>
    <w:lsdException w:name="header" w:semiHidden="true" w:unhideWhenUsed="true"/>
    <w:lsdException w:name="Grid Table 5 Dark Accent 5" w:uiPriority="50"/>
    <w:lsdException w:name="Medium Shading 2 Accent 1" w:uiPriority="64"/>
    <w:lsdException w:name="Colorful Shading Accent 2" w:uiPriority="71"/>
    <w:lsdException w:name="index 8" w:semiHidden="true" w:unhideWhenUsed="true"/>
    <w:lsdException w:name="Medium Grid 3 Accent 1" w:uiPriority="69"/>
    <w:lsdException w:name="Table Professional" w:semiHidden="true" w:unhideWhenUsed="true"/>
    <w:lsdException w:name="Normal" w:uiPriority="0" w:qFormat="true"/>
    <w:lsdException w:name="List 4" w:semiHidden="true" w:unhideWhenUsed="true"/>
    <w:lsdException w:name="toc 5" w:uiPriority="39" w:semiHidden="true" w:unhideWhenUsed="true"/>
    <w:lsdException w:name="envelope return" w:semiHidden="true" w:unhideWhenUsed="true"/>
    <w:lsdException w:name="heading 4" w:uiPriority="9" w:semiHidden="true" w:unhideWhenUsed="true" w:qFormat="true"/>
    <w:lsdException w:name="macro" w:semiHidden="true" w:unhideWhenUsed="true"/>
    <w:lsdException w:name="List Table 7 Colorful Accent 5" w:uiPriority="52"/>
    <w:lsdException w:name="TOC Heading" w:uiPriority="39" w:semiHidden="true" w:unhideWhenUsed="true" w:qFormat="true"/>
    <w:lsdException w:name="Medium Shading 1 Accent 1" w:uiPriority="63"/>
    <w:lsdException w:name="Normal Table" w:semiHidden="true" w:unhideWhenUsed="true"/>
    <w:lsdException w:name="Body Text First Indent 2" w:semiHidden="true" w:unhideWhenUsed="true"/>
    <w:lsdException w:name="List Table 2 Accent 3" w:uiPriority="47"/>
    <w:lsdException w:name="Grid Table 4 Accent 5" w:uiPriority="49"/>
    <w:lsdException w:name="Note Heading" w:semiHidden="true" w:unhideWhenUsed="true"/>
    <w:lsdException w:name="Medium Shading 1 Accent 2" w:uiPriority="63"/>
    <w:lsdException w:name="Colorful Shading Accent 5" w:uiPriority="71"/>
    <w:lsdException w:name="Light Shading Accent 4" w:uiPriority="60"/>
    <w:lsdException w:name="Signature" w:semiHidden="true" w:unhideWhenUsed="true"/>
    <w:lsdException w:name="Medium Shading 2" w:uiPriority="64"/>
    <w:lsdException w:name="Unresolved Mention" w:semiHidden="true" w:unhideWhenUsed="true"/>
    <w:lsdException w:name="Medium List 1 Accent 6" w:uiPriority="65"/>
    <w:lsdException w:name="HTML Top of Form" w:semiHidden="true" w:unhideWhenUsed="true"/>
    <w:lsdException w:name="Colorful List Accent 3" w:uiPriority="72"/>
    <w:lsdException w:name="Grid Table 6 Colorful Accent 3" w:uiPriority="51"/>
    <w:lsdException w:name="Title" w:uiPriority="10" w:qFormat="true"/>
    <w:lsdException w:name="Medium List 1 Accent 3" w:uiPriority="65"/>
    <w:lsdException w:name="Light Grid Accent 3" w:uiPriority="62"/>
    <w:lsdException w:name="Table Grid 6" w:semiHidden="true" w:unhideWhenUsed="true"/>
    <w:lsdException w:name="Colorful Grid Accent 3" w:uiPriority="73"/>
    <w:lsdException w:name="Table Columns 5" w:semiHidden="true" w:unhideWhenUsed="true"/>
    <w:lsdException w:name="Table Classic 3" w:semiHidden="true" w:unhideWhenUsed="true"/>
    <w:lsdException w:name="Medium Grid 1" w:uiPriority="67"/>
    <w:lsdException w:name="List 5" w:semiHidden="true" w:unhideWhenUsed="true"/>
    <w:lsdException w:name="Light Grid Accent 5" w:uiPriority="62"/>
    <w:lsdException w:name="envelope address" w:semiHidden="true" w:unhideWhenUsed="true"/>
    <w:lsdException w:name="List Table 3 Accent 5" w:uiPriority="48"/>
    <w:lsdException w:name="Table Grid 5" w:semiHidden="true" w:unhideWhenUsed="true"/>
    <w:lsdException w:name="heading 9" w:uiPriority="9" w:semiHidden="true" w:unhideWhenUsed="true" w:qFormat="true"/>
    <w:lsdException w:name="HTML Definition" w:semiHidden="true" w:unhideWhenUsed="true"/>
    <w:lsdException w:name="index 5" w:semiHidden="true" w:unhideWhenUsed="true"/>
    <w:lsdException w:name="Light Grid Accent 1" w:uiPriority="62"/>
    <w:lsdException w:name="Colorful List Accent 6" w:uiPriority="72"/>
    <w:lsdException w:name="HTML Typewriter" w:semiHidden="true" w:unhideWhenUsed="true"/>
    <w:lsdException w:name="Table List 1" w:semiHidden="true" w:unhideWhenUsed="true"/>
    <w:lsdException w:name="toa heading" w:semiHidden="true" w:unhideWhenUsed="true"/>
    <w:lsdException w:name="Dark List Accent 6" w:uiPriority="70"/>
    <w:lsdException w:name="annotation text" w:semiHidden="true" w:unhideWhenUsed="true"/>
    <w:lsdException w:name="List Bullet 4" w:semiHidden="true" w:unhideWhenUsed="true"/>
    <w:lsdException w:name="List Table 3 Accent 3" w:uiPriority="48"/>
    <w:lsdException w:name="Subtitle" w:uiPriority="11" w:qFormat="true"/>
    <w:lsdException w:name="Medium List 2 Accent 1" w:uiPriority="66"/>
    <w:lsdException w:name="Subtle Reference" w:uiPriority="31" w:qFormat="true"/>
    <w:lsdException w:name="Dark List Accent 4" w:uiPriority="70"/>
    <w:lsdException w:name="Normal (Web)" w:semiHidden="true" w:unhideWhenUsed="true"/>
    <w:lsdException w:name="Medium Shading 2 Accent 2" w:uiPriority="64"/>
    <w:lsdException w:name="Quote" w:uiPriority="29" w:qFormat="true"/>
    <w:lsdException w:name="Medium Grid 2 Accent 2" w:uiPriority="68"/>
    <w:lsdException w:name="List Table 4 Accent 4" w:uiPriority="49"/>
    <w:lsdException w:name="List Table 5 Dark Accent 5" w:uiPriority="50"/>
    <w:lsdException w:name="List Continue 5" w:semiHidden="true" w:unhideWhenUsed="true"/>
    <w:lsdException w:name="Grid Table 4 Accent 6" w:uiPriority="49"/>
    <w:lsdException w:name="HTML Sample" w:semiHidden="true" w:unhideWhenUsed="true"/>
    <w:lsdException w:name="Medium Grid 1 Accent 6" w:uiPriority="67"/>
    <w:lsdException w:name="List Continue 3" w:semiHidden="true" w:unhideWhenUsed="true"/>
    <w:lsdException w:name="List Number 5" w:semiHidden="true" w:unhideWhenUsed="true"/>
    <w:lsdException w:name="Grid Table 2 Accent 3" w:uiPriority="47"/>
    <w:lsdException w:name="Grid Table 3 Accent 6" w:uiPriority="48"/>
    <w:lsdException w:name="index 4" w:semiHidden="true" w:unhideWhenUsed="true"/>
    <w:lsdException w:name="Light List Accent 6" w:uiPriority="61"/>
    <w:lsdException w:name="table of authorities" w:semiHidden="true" w:unhideWhenUsed="true"/>
    <w:lsdException w:name="Block Text" w:semiHidden="true" w:unhideWhenUsed="true"/>
    <w:lsdException w:name="List Table 1 Light" w:uiPriority="46"/>
    <w:lsdException w:name="Light Grid Accent 2" w:uiPriority="62"/>
    <w:lsdException w:name="List Bullet 5" w:semiHidden="true" w:unhideWhenUsed="true"/>
    <w:lsdException w:name="Table 3D effects 1" w:semiHidden="true" w:unhideWhenUsed="true"/>
    <w:lsdException w:name="Table Web 1" w:semiHidden="true" w:unhideWhenUsed="true"/>
    <w:lsdException w:name="Medium List 2 Accent 2" w:uiPriority="66"/>
    <w:lsdException w:name="Medium List 1 Accent 2" w:uiPriority="65"/>
    <w:lsdException w:name="Colorful List Accent 4" w:uiPriority="72"/>
    <w:lsdException w:name="Medium Grid 3 Accent 2" w:uiPriority="69"/>
    <w:lsdException w:name="Medium Shading 1 Accent 5" w:uiPriority="63"/>
    <w:lsdException w:name="Colorful List Accent 2" w:uiPriority="72"/>
    <w:lsdException w:name="Subtle Emphasis" w:uiPriority="19" w:qFormat="true"/>
    <w:lsdException w:name="Light Shading Accent 1" w:uiPriority="60"/>
    <w:lsdException w:name="Document Map" w:semiHidden="true" w:unhideWhenUsed="true"/>
    <w:lsdException w:name="Default Paragraph Font" w:uiPriority="1" w:semiHidden="true" w:unhideWhenUsed="true"/>
    <w:lsdException w:name="Grid Table 2 Accent 1" w:uiPriority="47"/>
    <w:lsdException w:name="Colorful Grid Accent 4" w:uiPriority="73"/>
    <w:lsdException w:name="Grid Table 4 Accent 1" w:uiPriority="49"/>
    <w:lsdException w:name="List Table 1 Light Accent 6" w:uiPriority="46"/>
    <w:lsdException w:name="HTML Cite" w:semiHidden="true" w:unhideWhenUsed="true"/>
    <w:lsdException w:name="List Table 2" w:uiPriority="47"/>
    <w:lsdException w:name="List Table 5 Dark Accent 1" w:uiPriority="50"/>
    <w:lsdException w:name="Grid Table 7 Colorful Accent 2" w:uiPriority="52"/>
    <w:lsdException w:name="Medium Grid 2 Accent 3" w:uiPriority="68"/>
    <w:lsdException w:name="Medium List 1 Accent 5" w:uiPriority="65"/>
    <w:lsdException w:name="Bibliography" w:uiPriority="37" w:semiHidden="true" w:unhideWhenUsed="true"/>
    <w:lsdException w:name="E-mail Signature" w:semiHidden="true" w:unhideWhenUsed="true"/>
    <w:lsdException w:name="Intense Reference" w:uiPriority="32" w:qFormat="true"/>
    <w:lsdException w:name="List Table 4 Accent 5" w:uiPriority="49"/>
    <w:lsdException w:name="List Table 6 Colorful" w:uiPriority="51"/>
    <w:lsdException w:name="Medium Shading 2 Accent 6" w:uiPriority="64"/>
    <w:lsdException w:name="table of figures" w:semiHidden="true" w:unhideWhenUsed="true"/>
    <w:lsdException w:name="Grid Table 5 Dark Accent 6" w:uiPriority="50"/>
    <w:lsdException w:name="List Table 4 Accent 2" w:uiPriority="49"/>
    <w:lsdException w:name="Medium Grid 1 Accent 2" w:uiPriority="67"/>
    <w:lsdException w:name="List Table 5 Dark Accent 2" w:uiPriority="50"/>
    <w:lsdException w:name="List Table 2 Accent 5" w:uiPriority="47"/>
    <w:lsdException w:name="List Bullet 2" w:semiHidden="true" w:unhideWhenUsed="true"/>
    <w:lsdException w:name="Table Grid" w:uiPriority="59"/>
    <w:lsdException w:name="Table 3D effects 2" w:semiHidden="true" w:unhideWhenUsed="true"/>
    <w:lsdException w:name="Plain Table 2" w:uiPriority="42"/>
    <w:lsdException w:name="Table 3D effects 3" w:semiHidden="true" w:unhideWhenUsed="true"/>
    <w:lsdException w:name="heading 5" w:uiPriority="9" w:semiHidden="true" w:unhideWhenUsed="true" w:qFormat="true"/>
    <w:lsdException w:name="Table List 6" w:semiHidden="true" w:unhideWhenUsed="true"/>
    <w:lsdException w:name="Grid Table 2 Accent 6" w:uiPriority="47"/>
    <w:lsdException w:name="List Table 7 Colorful Accent 6" w:uiPriority="52"/>
    <w:lsdException w:name="Body Text 3" w:semiHidden="true" w:unhideWhenUsed="true"/>
    <w:lsdException w:name="line number" w:semiHidden="true" w:unhideWhenUsed="true"/>
    <w:lsdException w:name="endnote text" w:semiHidden="true" w:unhideWhenUsed="true"/>
    <w:lsdException w:name="Grid Table 3" w:uiPriority="48"/>
    <w:lsdException w:name="Hashtag" w:semiHidden="true" w:unhideWhenUsed="true"/>
    <w:lsdException w:name="Medium Shading 1 Accent 3" w:uiPriority="63"/>
    <w:lsdException w:name="Mention" w:semiHidden="true" w:unhideWhenUsed="true"/>
    <w:lsdException w:name="List Number 2" w:semiHidden="true" w:unhideWhenUsed="true"/>
    <w:lsdException w:name="Grid Table 5 Dark Accent 1" w:uiPriority="50"/>
    <w:lsdException w:name="toc 4" w:uiPriority="39" w:semiHidden="true" w:unhideWhenUsed="true"/>
    <w:lsdException w:name="Table Web 3" w:semiHidden="true" w:unhideWhenUsed="true"/>
    <w:lsdException w:name="Outline List 2" w:semiHidden="true" w:unhideWhenUsed="true"/>
    <w:lsdException w:name="Dark List Accent 1" w:uiPriority="70"/>
    <w:lsdException w:name="Grid Table 1 Light Accent 6" w:uiPriority="46"/>
    <w:lsdException w:name="Light List" w:uiPriority="61"/>
    <w:lsdException w:name="Outline List 1" w:semiHidden="true" w:unhideWhenUsed="true"/>
    <w:lsdException w:name="page number" w:semiHidden="true" w:unhideWhenUsed="true"/>
    <w:lsdException w:name="List Table 6 Colorful Accent 1" w:uiPriority="51"/>
    <w:lsdException w:name="Colorful Shading" w:uiPriority="71"/>
    <w:lsdException w:name="List Table 3 Accent 2" w:uiPriority="48"/>
    <w:lsdException w:name="List Bullet" w:semiHidden="true" w:unhideWhenUsed="true"/>
    <w:lsdException w:name="List 3" w:semiHidden="true" w:unhideWhenUsed="true"/>
    <w:lsdException w:name="Table List 8" w:semiHidden="true" w:unhideWhenUsed="true"/>
    <w:lsdException w:name="List Table 1 Light Accent 1" w:uiPriority="46"/>
    <w:lsdException w:name="Medium Shading 2 Accent 4" w:uiPriority="64"/>
    <w:lsdException w:name="Grid Table 4 Accent 2" w:uiPriority="49"/>
    <w:lsdException w:name="Grid Table 4" w:uiPriority="49"/>
    <w:lsdException w:name="index 9" w:semiHidden="true" w:unhideWhenUsed="true"/>
    <w:lsdException w:name="Grid Table 3 Accent 2" w:uiPriority="48"/>
    <w:lsdException w:name="Table List 3" w:semiHidden="true" w:unhideWhenUsed="true"/>
    <w:lsdException w:name="Table Classic 1" w:semiHidden="true" w:unhideWhenUsed="true"/>
    <w:lsdException w:name="index 6" w:semiHidden="true" w:unhideWhenUsed="true"/>
    <w:lsdException w:name="Table Elegant" w:semiHidden="true" w:unhideWhenUsed="true"/>
    <w:lsdException w:name="Book Title" w:uiPriority="33" w:qFormat="true"/>
    <w:lsdException w:name="index 1" w:semiHidden="true" w:unhideWhenUsed="true"/>
    <w:lsdException w:name="List" w:semiHidden="true" w:unhideWhenUsed="true"/>
    <w:lsdException w:name="Grid Table 1 Light Accent 1" w:uiPriority="46"/>
    <w:lsdException w:name="Medium List 2 Accent 5" w:uiPriority="66"/>
    <w:lsdException w:name="Light List Accent 2" w:uiPriority="61"/>
    <w:lsdException w:name="List Table 5 Dark Accent 4" w:uiPriority="50"/>
    <w:lsdException w:name="Table Grid 3" w:semiHidden="true" w:unhideWhenUsed="true"/>
    <w:lsdException w:name="Light Shading Accent 3" w:uiPriority="60"/>
    <w:lsdException w:name="Colorful Shading Accent 6" w:uiPriority="71"/>
    <w:lsdException w:name="Light Grid Accent 4" w:uiPriority="62"/>
    <w:lsdException w:name="Table List 7" w:semiHidden="true" w:unhideWhenUsed="true"/>
    <w:lsdException w:name="Plain Table 3" w:uiPriority="43"/>
    <w:lsdException w:name="Grid Table 7 Colorful Accent 6" w:uiPriority="52"/>
    <w:lsdException w:name="List Table 6 Colorful Accent 4" w:uiPriority="51"/>
    <w:lsdException w:name="Colorful Grid Accent 2" w:uiPriority="73"/>
    <w:lsdException w:name="Table Grid 2" w:semiHidden="true" w:unhideWhenUsed="true"/>
    <w:lsdException w:name="Medium Shading 1 Accent 4" w:uiPriority="63"/>
    <w:lsdException w:name="Outline List 3" w:semiHidden="true" w:unhideWhenUsed="true"/>
    <w:lsdException w:name="Light Grid Accent 6" w:uiPriority="62"/>
    <w:lsdException w:name="Dark List" w:uiPriority="70"/>
    <w:lsdException w:name="Light List Accent 4" w:uiPriority="61"/>
    <w:lsdException w:name="index 2" w:semiHidden="true" w:unhideWhenUsed="true"/>
    <w:lsdException w:name="Closing" w:semiHidden="true" w:unhideWhenUsed="true"/>
    <w:lsdException w:name="List Table 3 Accent 1" w:uiPriority="48"/>
    <w:lsdException w:name="Grid Table 2 Accent 4" w:uiPriority="47"/>
    <w:lsdException w:name="Medium Shading 1" w:uiPriority="63"/>
    <w:lsdException w:name="Light List Accent 1" w:uiPriority="61"/>
    <w:lsdException w:name="Grid Table 6 Colorful Accent 6" w:uiPriority="51"/>
    <w:lsdException w:name="endnote reference" w:semiHidden="true" w:unhideWhenUsed="true"/>
    <w:lsdException w:name="List Table 3" w:uiPriority="48"/>
    <w:lsdException w:name="List Table 5 Dark Accent 3" w:uiPriority="50"/>
    <w:lsdException w:name="footer" w:semiHidden="true" w:unhideWhenUsed="true"/>
    <w:lsdException w:name="Table Contemporary" w:semiHidden="true" w:unhideWhenUsed="true"/>
    <w:lsdException w:name="List Table 7 Colorful Accent 3" w:uiPriority="52"/>
    <w:lsdException w:name="List Table 6 Colorful Accent 3" w:uiPriority="51"/>
    <w:lsdException w:name="Medium Grid 2 Accent 4" w:uiPriority="68"/>
    <w:lsdException w:name="List Table 4 Accent 1" w:uiPriority="49"/>
    <w:lsdException w:name="List Number" w:semiHidden="true" w:unhideWhenUsed="true"/>
    <w:lsdException w:name="Medium List 2 Accent 3" w:uiPriority="66"/>
    <w:lsdException w:name="Table Web 2" w:semiHidden="true" w:unhideWhenUsed="true"/>
    <w:lsdException w:name="index heading" w:semiHidden="true" w:unhideWhenUsed="true"/>
    <w:lsdException w:name="Medium Grid 2 Accent 6" w:uiPriority="68"/>
    <w:lsdException w:name="Table Colorful 1" w:semiHidden="true" w:unhideWhenUsed="true"/>
    <w:lsdException w:name="annotation reference" w:semiHidden="true" w:unhideWhenUsed="true"/>
    <w:lsdException w:name="List Table 2 Accent 2" w:uiPriority="47"/>
    <w:lsdException w:name="Light Shading Accent 6" w:uiPriority="60"/>
    <w:lsdException w:name="Grid Table 6 Colorful Accent 1" w:uiPriority="51"/>
    <w:lsdException w:name="List Table 1 Light Accent 2" w:uiPriority="46"/>
    <w:lsdException w:name="List 2" w:semiHidden="true" w:unhideWhenUsed="true"/>
    <w:lsdException w:name="Table Simple 3" w:semiHidden="true" w:unhideWhenUsed="true"/>
    <w:lsdException w:name="Grid Table 2 Accent 2" w:uiPriority="47"/>
    <w:lsdException w:name="Table Subtle 2" w:semiHidden="true" w:unhideWhenUsed="true"/>
    <w:lsdException w:name="Colorful Shading Accent 4" w:uiPriority="71"/>
    <w:lsdException w:name="Grid Table 7 Colorful Accent 5" w:uiPriority="52"/>
    <w:lsdException w:name="heading 8" w:uiPriority="9" w:semiHidden="true" w:unhideWhenUsed="true" w:qFormat="true"/>
    <w:lsdException w:name="Table Subtle 1" w:semiHidden="true" w:unhideWhenUsed="true"/>
    <w:lsdException w:name="Medium Grid 1 Accent 4" w:uiPriority="67"/>
  </w:latentStyles>
  <w:style w:type="character" w:styleId="000006" w:default="true">
    <w:name w:val="Default Paragraph Font"/>
    <w:uiPriority w:val="1"/>
    <w:semiHidden/>
    <w:unhideWhenUsed/>
  </w:style>
  <w:style w:type="paragraph" w:styleId="000005" w:default="true">
    <w:name w:val="Normal"/>
    <w:qFormat/>
    <w:rsid w:val="00343E5E"/>
    <w:pPr>
      <w:widowControl w:val="false"/>
      <w:jc w:val="both"/>
    </w:pPr>
    <w:rPr>
      <w:rFonts w:ascii="Calibri" w:hAnsi="Calibri" w:eastAsia="宋体" w:cs="Times New Roman"/>
      <w:szCs w:val="24"/>
    </w:rPr>
  </w:style>
  <w:style w:type="numbering" w:styleId="000008" w:default="true">
    <w:name w:val="No List"/>
    <w:uiPriority w:val="99"/>
    <w:semiHidden/>
    <w:unhideWhenUsed/>
  </w:style>
  <w:style w:type="character" w:styleId="00000b" w:customStyle="true">
    <w:name w:val="页眉 字符"/>
    <w:basedOn w:val="000006"/>
    <w:link w:val="00000a"/>
    <w:uiPriority w:val="99"/>
    <w:rsid w:val="00522AE6"/>
    <w:rPr>
      <w:rFonts w:ascii="Calibri" w:hAnsi="Calibri" w:eastAsia="宋体" w:cs="Times New Roman"/>
      <w:sz w:val="18"/>
      <w:szCs w:val="18"/>
    </w:rPr>
  </w:style>
  <w:style w:type="character" w:styleId="00000d" w:customStyle="true">
    <w:name w:val="页脚 字符"/>
    <w:basedOn w:val="000006"/>
    <w:link w:val="00000c"/>
    <w:uiPriority w:val="99"/>
    <w:rsid w:val="00522AE6"/>
    <w:rPr>
      <w:rFonts w:ascii="Calibri" w:hAnsi="Calibri" w:eastAsia="宋体" w:cs="Times New Roman"/>
      <w:sz w:val="18"/>
      <w:szCs w:val="18"/>
    </w:rPr>
  </w:style>
  <w:style w:type="table" w:styleId="000007" w:default="true">
    <w:name w:val="Normal Table"/>
    <w:uiPriority w:val="99"/>
    <w:semiHidden/>
    <w:unhideWhenUsed/>
    <w:tblPr>
      <w:tblInd w:w="0" w:type="dxa"/>
      <w:tblCellMar>
        <w:top w:w="0" w:type="dxa"/>
        <w:left w:w="108" w:type="dxa"/>
        <w:bottom w:w="0" w:type="dxa"/>
        <w:right w:w="108" w:type="dxa"/>
      </w:tblCellMar>
    </w:tblPr>
  </w:style>
  <w:style w:type="table" w:styleId="000009">
    <w:name w:val="Table Grid"/>
    <w:basedOn w:val="000007"/>
    <w:uiPriority w:val="59"/>
    <w:rsid w:val="008C2283"/>
    <w:rPr>
      <w:rFonts w:ascii="Calibri" w:hAnsi="Calibri" w:eastAsia="宋体"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00000c">
    <w:name w:val="footer"/>
    <w:basedOn w:val="000005"/>
    <w:link w:val="00000d"/>
    <w:uiPriority w:val="99"/>
    <w:unhideWhenUsed/>
    <w:rsid w:val="00522AE6"/>
    <w:pPr>
      <w:tabs>
        <w:tab w:val="center" w:pos="4153"/>
        <w:tab w:val="right" w:pos="8306"/>
      </w:tabs>
      <w:snapToGrid w:val="false"/>
      <w:jc w:val="left"/>
    </w:pPr>
    <w:rPr>
      <w:sz w:val="18"/>
      <w:szCs w:val="18"/>
    </w:rPr>
  </w:style>
  <w:style w:type="paragraph" w:styleId="00000a">
    <w:name w:val="header"/>
    <w:basedOn w:val="000005"/>
    <w:link w:val="00000b"/>
    <w:uiPriority w:val="99"/>
    <w:unhideWhenUsed/>
    <w:rsid w:val="00522AE6"/>
    <w:pPr>
      <w:pBdr>
        <w:bottom w:val="single" w:color="auto" w:sz="6" w:space="1"/>
      </w:pBdr>
      <w:tabs>
        <w:tab w:val="center" w:pos="4153"/>
        <w:tab w:val="right" w:pos="8306"/>
      </w:tabs>
      <w:snapToGrid w:val="false"/>
      <w:jc w:val="center"/>
    </w:pPr>
    <w:rPr>
      <w:sz w:val="18"/>
      <w:szCs w:val="18"/>
    </w:rPr>
  </w:style>
</w:styles>
</file>

<file path=word/_rels/document.xml.rels><?xml version="1.0" encoding="UTF-8" standalone="yes"?><Relationships xmlns="http://schemas.openxmlformats.org/package/2006/relationships"><Relationship Id="rId4" Type="http://schemas.openxmlformats.org/officeDocument/2006/relationships/fontTable" Target="fontTable.xml" /><Relationship Id="rId0" Type="http://schemas.openxmlformats.org/officeDocument/2006/relationships/styles" Target="styles.xml" /><Relationship Id="rId1" Type="http://schemas.openxmlformats.org/officeDocument/2006/relationships/settings" Target="settings.xml" /><Relationship Id="rId3" Type="http://schemas.openxmlformats.org/officeDocument/2006/relationships/endnotes" Target="endnotes.xml" /><Relationship Id="rId5" Type="http://schemas.openxmlformats.org/officeDocument/2006/relationships/theme" Target="theme/theme1.xml" /><Relationship Id="rId2" Type="http://schemas.openxmlformats.org/officeDocument/2006/relationships/footnotes" Target="footnotes.xml" /></Relationships>
</file>

<file path=word/theme/theme1.xml><?xml version="1.0" encoding="utf-8"?>
<a:theme xmlns:thm15="http://schemas.microsoft.com/office/thememl/2012/main"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cp="http://schemas.openxmlformats.org/package/2006/metadata/core-properties" xmlns:dcmitype="http://purl.org/dc/dcmitype/" xmlns:dc="http://purl.org/dc/elements/1.1/" xmlns:dcterms="http://purl.org/dc/terms/">
  <dcterms:created xsi:type="dcterms:W3CDTF">2024-05-08T12:00:43Z</dcterms:created>
  <dcterms:modified xsi:type="dcterms:W3CDTF">2024-05-08T12:00:43Z</dcterms:modified>
</cp:coreProperties>
</file>