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734C2"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center"/>
        <w:rPr>
          <w:rFonts w:hint="eastAsia" w:ascii="黑体" w:hAnsi="黑体" w:eastAsia="黑体" w:cs="黑体"/>
          <w:b/>
          <w:bCs/>
          <w:kern w:val="2"/>
          <w:sz w:val="32"/>
          <w:szCs w:val="18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18"/>
          <w:lang w:val="en-US" w:eastAsia="zh-CN" w:bidi="ar"/>
        </w:rPr>
        <w:t>崇德尚礼启新程，匠心独运育栋梁</w:t>
      </w:r>
    </w:p>
    <w:p w14:paraId="20C5F7B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560" w:firstLineChars="200"/>
        <w:jc w:val="center"/>
        <w:textAlignment w:val="auto"/>
        <w:rPr>
          <w:rFonts w:hint="eastAsia" w:ascii="黑体" w:hAnsi="宋体" w:eastAsia="黑体" w:cs="黑体"/>
          <w:b w:val="0"/>
          <w:bCs w:val="0"/>
          <w:sz w:val="32"/>
          <w:szCs w:val="22"/>
          <w:lang w:val="en-US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"/>
        </w:rPr>
        <w:t>德育活动部 朱思敏</w:t>
      </w:r>
    </w:p>
    <w:p w14:paraId="2EF2539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562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  <w:t>一、指导思想</w:t>
      </w:r>
    </w:p>
    <w:p w14:paraId="4C8466D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sz w:val="24"/>
          <w:szCs w:val="24"/>
        </w:rPr>
        <w:t>本学期，我校德育工作将继续以“立德树人”为根本任务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"/>
        </w:rPr>
        <w:t>。围绕我校“质量立校，特色发展，师资强校，安全为先”的办学目标，我们致力于构建全方位、多层次的德育体系，以培养学生的良好品德和综合素质为核心，努力打造具有城东特色的德育品牌。新学期，我们将以更加饱满的热情和坚定的决心，不断探索德育工作的新思路、新方法，为学生的全面发展和健康成长保驾护航。</w:t>
      </w:r>
    </w:p>
    <w:p w14:paraId="1436C6B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562" w:firstLineChars="200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  <w:t>二、工作目标</w:t>
      </w:r>
    </w:p>
    <w:p w14:paraId="773F1DF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（一）树立全员德育意识，构建一体化德育体系</w:t>
      </w:r>
    </w:p>
    <w:p w14:paraId="675439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继续深化全员德育理念，形成学校、家庭、社会共同参与的德育格局。学校德育工作中，要鼓励所有教职员工积极参与，将德育融入教育教学的全过程，努力实现人人德育、时时德育、事事德育、处处德育。</w:t>
      </w:r>
    </w:p>
    <w:p w14:paraId="1D7EFF8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加强家校沟通，通过家长会、家访、电话、微信群等多种方式，建立紧密的家校联系机制。充分发挥家委会的作用，探索家校合作的有效途径，形成教育合力，共同促进学生的成长和发展。</w:t>
      </w:r>
    </w:p>
    <w:p w14:paraId="06E72C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拓展社会资源，加强与社区、企事业单位的合作，为学生提供更多的社会实践和志愿服务机会，增强学生的社会责任感和公民意识。</w:t>
      </w:r>
    </w:p>
    <w:p w14:paraId="2914C75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（二）强化德育主体责任，提升德育队伍素质</w:t>
      </w:r>
    </w:p>
    <w:p w14:paraId="383A035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突出抓好班主任队伍建设。继续组织班主任参加各类培训和学习活动，提升班主任的专业素养和德育能力。鼓励班主任开展小课题研究，结合班级实际情况，探索有效的德育方法和策略。加强班主任的考核和评价，激励班主任在工作中不断创新和进取。</w:t>
      </w:r>
    </w:p>
    <w:p w14:paraId="222AC95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着力进行任课教师队伍建设。任课教师要明确自己在课堂上的德育责任，既要传授知识，又要注重学生的品德培养。要加强与学生的沟通和交流，关注学生的情感需求和心理变化，及时给予关爱和帮助。同时，任课教师要积极参与学校的德育活动，为班主任提供支持和协助。</w:t>
      </w:r>
    </w:p>
    <w:p w14:paraId="6A4D3F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加强德育干部队伍建设。德育干部要不断提高自身的政治素养和业务能力，熟悉德育工作的规律和特点，善于创新和突破。要注重团队建设，形成团结协作、共同进步的良好氛围。</w:t>
      </w:r>
    </w:p>
    <w:p w14:paraId="541BD81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（三）打造品牌，“亮”化特色校本课程</w:t>
      </w:r>
    </w:p>
    <w:p w14:paraId="20456B6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在开齐开全开好国家课程、地方课程的基础上，依托课后服务和社团活动，开发具有城东特色的校本课程。如开设国学经典诵读、书法、绘画、音乐、体育等特色课程，满足学生的多元化需求。</w:t>
      </w:r>
    </w:p>
    <w:p w14:paraId="3FA19F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弘扬传统文化教育。通过传统节日系列课程的开发和实施，让学生在了解民俗文化知识的同时，增强对传统文化的认同感和自豪感。组织丰富多彩的传统文化活动，如春节联欢会、元宵灯会、端午粽香情等，让学生在实践中感受传统文化的魅力。</w:t>
      </w:r>
    </w:p>
    <w:p w14:paraId="0696EF2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扎实开展主题教育活动。以“扣好人生第一粒扣子”为主题，结合学雷锋志愿服务活动、环保教育活动等，开展形式多样的主题教育活动。通过主题班会、演讲比赛、手抄报比赛等形式，引导学生树立正确的价值观和人生观。</w:t>
      </w:r>
    </w:p>
    <w:p w14:paraId="6DBE23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创新少先队建设。加强少先队组织建设，完善少先队工作机制。定期开展少先队活动课，创新活动形式和内容，增强少先队的吸引力和凝聚力。组织少先队员参加社会实践和志愿服务活动，培养少先队员的社会责任感和奉献精神。</w:t>
      </w:r>
    </w:p>
    <w:p w14:paraId="253CDA7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强化习惯培养。修订和完善学生一日常规，出台学生管理办法，加强学生的行为习惯养成教育。通过主题教育、榜样示范、实践锻炼等方式，培养学生的良好行为习惯和文明素养。</w:t>
      </w:r>
    </w:p>
    <w:p w14:paraId="69203DD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仪式教育有新意。精心组织每周的升国旗仪式，创新开展开学典礼、毕业典礼、入队仪式等仪式教育活动。通过庄严的仪式和感人的场景，激发学生的爱国情感和集体荣誉感。</w:t>
      </w:r>
    </w:p>
    <w:p w14:paraId="6F03370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完善评价机制。建立多元化的学生评价体系，以评选“校园之星”、“班级之星”等为抓手，激励学生积极进取、全面发展。同时，加强对学生的过程性评价和个性化评价，关注学生的成长过程和个体差异。</w:t>
      </w:r>
    </w:p>
    <w:p w14:paraId="0199AF5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（四）巩固养成教育，加强学生思想道德建设</w:t>
      </w:r>
    </w:p>
    <w:p w14:paraId="1F001C9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以“每日一善”为重要抓手，通过志愿服务、劳动教育、文明校园创建等专项教育，持续推进学生行为习惯的规范和精神面貌的提升。鼓励学生从身边小事做起，积善成德，形成良好的道德品质。</w:t>
      </w:r>
    </w:p>
    <w:p w14:paraId="00ADF20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深入开展中小学生日常行为规范教育，通过班级量化考核评比的形式，对学生的卫生、纪律、礼仪等方面进行教育引导。加强学生的自我管理意识，促进学生的自律和他律相结合。</w:t>
      </w:r>
    </w:p>
    <w:p w14:paraId="7C3904C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德育检查情况每日一反馈、每周一汇总、每周一表彰、每月一考核。及时表彰优秀班级和优秀学生，激发学生的积极性和创造力。</w:t>
      </w:r>
    </w:p>
    <w:p w14:paraId="18A522F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（五）落实五育并举，开展多彩德育活动</w:t>
      </w:r>
    </w:p>
    <w:p w14:paraId="07823E0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扎实开展以社会主义核心价值体系为内容的爱国教育活动。结合节日系列活动，如植树节、清明节、劳动节、青年节、母亲节、端午节等，开展爱国主义教育、优秀传统文化教育、理想信念教育等主题教育活动。通过丰富多彩的活动形式，增强学生的爱国情感和民族自豪感。</w:t>
      </w:r>
    </w:p>
    <w:p w14:paraId="6EA2EE0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加强校园文化建设，营造积极向上的校园文化氛围。开展校园文化艺术节、科技节、读书节等活动，展示学生的才艺和成果，培养学生的审美情趣和创新能力。同时，加强校园环境的绿化、美化和净化工作，创造优美的校园环境。</w:t>
      </w:r>
    </w:p>
    <w:p w14:paraId="703A709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树立典型，打造校园新风尚。开展“寻找最美少年”系列活动、“学雷锋，做新时代好少年”系列活动，发现身边的好人好事和高尚品德，对特定人物和具体事件进行宣传报道，增强学生的榜样意识和向善向美的力量。</w:t>
      </w:r>
    </w:p>
    <w:p w14:paraId="13E8A8D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（六）抓好校园安全，保证师生身心健康</w:t>
      </w:r>
    </w:p>
    <w:p w14:paraId="47501B1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心理健康方面。继续加强心理健康教育，通过开展心理健康课、心理辅导、心理剧等形式，提高学生的心理素质和应对压力的能力。加强师生之间的沟通和交流，建立和谐的师生关系。同时，加强对校园欺凌的预防和打击力度，维护学生的身心安全。</w:t>
      </w:r>
    </w:p>
    <w:p w14:paraId="2B7EADC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传染病防控方面。春季是传染病高发的季节，要加强传染病的预防和控制工作。通过健康教育课、宣传栏、校园广播等方式，加强传染病知识的宣传教育。同时，加强校园卫生管理和消毒工作，确保校园环境的清洁卫生。对于发生的传染病疫情，要及时报告和处理，防止疫情的扩散和蔓延。</w:t>
      </w:r>
    </w:p>
    <w:p w14:paraId="561B6D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2025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年，我校德育工作计划将围绕树立全员德育意识、强化德育主体责任、打造品牌特色校本课程、巩固养成教育、落实五育并举和抓好校园安全等方面展开工作。我们将以更加饱满的热情和坚定的决心，不断探索和创新德育工作的新思路和新方法，为学生的全面发展和健康成长贡献我们的力量。</w:t>
      </w:r>
    </w:p>
    <w:p w14:paraId="0351EC8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562" w:firstLineChars="200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  <w:t>附：月工作安排</w:t>
      </w:r>
    </w:p>
    <w:p w14:paraId="27C76BB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sz w:val="24"/>
          <w:szCs w:val="24"/>
        </w:rPr>
        <w:t>二月</w:t>
      </w:r>
      <w:r>
        <w:rPr>
          <w:rFonts w:hint="eastAsia" w:ascii="宋体" w:hAnsi="宋体" w:eastAsia="宋体" w:cs="宋体"/>
          <w:b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sz w:val="24"/>
          <w:szCs w:val="24"/>
        </w:rPr>
        <w:t>养成教育月</w:t>
      </w:r>
    </w:p>
    <w:p w14:paraId="667A2B7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以“新学期新气象”为主题，开展开学常规教育活动，强调学校规章制度、安全知识及卫生习惯的重要性。</w:t>
      </w:r>
    </w:p>
    <w:p w14:paraId="659A6D3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实施新学期班级文化建设，鼓励学生参与班级布置，营造积极向上的学习氛围。</w:t>
      </w:r>
    </w:p>
    <w:p w14:paraId="7B92FF0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组织开学典礼，表彰上学期优秀学生及班级，激励全校师生新学期共同努力。</w:t>
      </w:r>
    </w:p>
    <w:p w14:paraId="345E278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深入学习“学生行为守则”，通过主题班会、黑板报等形式，加强学生的安全、卫生、纪律意识。</w:t>
      </w:r>
    </w:p>
    <w:p w14:paraId="507E3FA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推行学生值日制度及校园文明监督岗，对各班级的日常表现进行记录与评价，促进班级间的良性竞争。</w:t>
      </w:r>
    </w:p>
    <w:p w14:paraId="3B5DAA4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举办家长学校开学讲座，增强家校合作，共同促进学生的全面发展。</w:t>
      </w:r>
    </w:p>
    <w:p w14:paraId="19E2905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sz w:val="24"/>
          <w:szCs w:val="24"/>
        </w:rPr>
        <w:t>三月</w:t>
      </w:r>
      <w:r>
        <w:rPr>
          <w:rFonts w:hint="eastAsia" w:ascii="宋体" w:hAnsi="宋体" w:eastAsia="宋体" w:cs="宋体"/>
          <w:b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sz w:val="24"/>
          <w:szCs w:val="24"/>
        </w:rPr>
        <w:t>绿色行动月</w:t>
      </w:r>
    </w:p>
    <w:p w14:paraId="5FABA78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结合植树节，组织学生参与校园绿化或社区植树活动，培养环保意识。</w:t>
      </w:r>
    </w:p>
    <w:p w14:paraId="24A8593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开展班主任工作经验分享会，提升班级管理能力和教育技巧。</w:t>
      </w:r>
    </w:p>
    <w:p w14:paraId="19605B7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启动“节能减排，从我做起”主题宣传活动，鼓励学生实践绿色生活方式。</w:t>
      </w:r>
    </w:p>
    <w:p w14:paraId="64FC9A8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四月：传统教育月</w:t>
      </w:r>
    </w:p>
    <w:p w14:paraId="657C167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清明节期间，组织文明祭扫活动，传承中华传统文化。</w:t>
      </w:r>
    </w:p>
    <w:p w14:paraId="24E26DF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围绕世界读书日，举办读书分享会、好书推荐等活动，激发学生的阅读兴趣。</w:t>
      </w:r>
    </w:p>
    <w:p w14:paraId="3733A5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开展传统文化知识竞赛，加深学生对中华文化的了解和热爱。</w:t>
      </w:r>
    </w:p>
    <w:p w14:paraId="75F08DD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sz w:val="24"/>
          <w:szCs w:val="24"/>
        </w:rPr>
        <w:t>五月</w:t>
      </w:r>
      <w:r>
        <w:rPr>
          <w:rFonts w:hint="eastAsia" w:ascii="宋体" w:hAnsi="宋体" w:eastAsia="宋体" w:cs="宋体"/>
          <w:b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sz w:val="24"/>
          <w:szCs w:val="24"/>
        </w:rPr>
        <w:t>热爱劳动教育月</w:t>
      </w:r>
    </w:p>
    <w:p w14:paraId="1892C79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举办“感恩母亲”系列主题活动，如手工制作、感恩信撰写等，培养学生的感恩之心。</w:t>
      </w:r>
    </w:p>
    <w:p w14:paraId="5CE614E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利用五一假期，安排教师进行家访，加强家校沟通，了解学生家庭情况。</w:t>
      </w:r>
    </w:p>
    <w:p w14:paraId="7CA3EED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组织劳动技能比赛和志愿服务活动，强化学生的劳动观念和实践能力。</w:t>
      </w:r>
    </w:p>
    <w:p w14:paraId="3A53B87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筹备六一儿童节庆祝活动，选拔节目，准备相关事宜。</w:t>
      </w:r>
    </w:p>
    <w:p w14:paraId="2852233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sz w:val="24"/>
          <w:szCs w:val="24"/>
        </w:rPr>
        <w:t>六月-七月，我爱学习月</w:t>
      </w:r>
    </w:p>
    <w:p w14:paraId="407F503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举行六一儿童节庆祝大会，表彰亲子伴读、小先生讲课等活动中表现突出的学生，同时召开家长会，分享学生成长点滴。</w:t>
      </w:r>
    </w:p>
    <w:p w14:paraId="0BDD157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开展端午节主题教育活动，包括粽子制作、龙舟模型制作等，传承民俗文化。</w:t>
      </w:r>
    </w:p>
    <w:p w14:paraId="6A102D3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各班级进行总结性评价，展示本学期学习成果，包括作品集、学习报告等。</w:t>
      </w:r>
    </w:p>
    <w:p w14:paraId="33217CC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教师进行学期工作总结，准备暑期工作安排，确保学期圆满结束。</w:t>
      </w:r>
    </w:p>
    <w:p w14:paraId="6ACE697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发布暑期安全指南，教育学生注意假期安全，合理安排作息时间。</w:t>
      </w:r>
    </w:p>
    <w:p w14:paraId="30B2188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开展暑期社会实践项目申报与指导，鼓励学生参与社会实践，增长见识。</w:t>
      </w:r>
    </w:p>
    <w:p w14:paraId="345C15B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教师参加专业培训或研修，提升教育教学能力，为新学期做好准备。</w:t>
      </w:r>
    </w:p>
    <w:p w14:paraId="7E2F2A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/>
        </w:rPr>
      </w:pPr>
      <w:r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学校管理层进行暑期工作规划，确保新学期各项准备工作顺利进行。</w:t>
      </w:r>
    </w:p>
    <w:p w14:paraId="04EEB63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</w:pPr>
    </w:p>
    <w:p w14:paraId="13679C6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</w:pPr>
    </w:p>
    <w:p w14:paraId="25C7001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80" w:firstLineChars="200"/>
        <w:jc w:val="right"/>
        <w:textAlignment w:val="auto"/>
        <w:rPr>
          <w:rFonts w:hint="default" w:ascii="宋体" w:hAnsi="宋体" w:eastAsia="宋体" w:cs="宋体"/>
          <w:b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2025年2月</w:t>
      </w:r>
    </w:p>
    <w:sectPr>
      <w:pgSz w:w="11906" w:h="16838"/>
      <w:pgMar w:top="1417" w:right="1134" w:bottom="1417" w:left="1134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C7925"/>
    <w:rsid w:val="050C42B2"/>
    <w:rsid w:val="1CF76192"/>
    <w:rsid w:val="1E4F7A48"/>
    <w:rsid w:val="52557781"/>
    <w:rsid w:val="683C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字符"/>
    <w:basedOn w:val="5"/>
    <w:link w:val="2"/>
    <w:qFormat/>
    <w:uiPriority w:val="0"/>
    <w:rPr>
      <w:sz w:val="18"/>
      <w:szCs w:val="18"/>
    </w:rPr>
  </w:style>
  <w:style w:type="character" w:customStyle="1" w:styleId="7">
    <w:name w:val="页眉 字符"/>
    <w:basedOn w:val="5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3304</Words>
  <Characters>3352</Characters>
  <Lines>0</Lines>
  <Paragraphs>0</Paragraphs>
  <TotalTime>9</TotalTime>
  <ScaleCrop>false</ScaleCrop>
  <LinksUpToDate>false</LinksUpToDate>
  <CharactersWithSpaces>3397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2024-12-25T15:56:00Z</dcterms:created>
  <dc:creator>知墨-木棉花-之墨-带图咨询-有偿</dc:creator>
  <cp:lastModifiedBy>朱_小敏</cp:lastModifiedBy>
  <dcterms:modified xsi:type="dcterms:W3CDTF">2025-03-04T07:46:26Z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0E57DE912D4749D29320D0B6BEFD4E7B_13</vt:lpwstr>
  </property>
  <property fmtid="{D5CDD505-2E9C-101B-9397-08002B2CF9AE}" pid="4" name="KSOTemplateDocerSaveRecord">
    <vt:lpwstr>eyJoZGlkIjoiMTgxODE1MTBiN2U4Mzc0ZjJlNDE1NGRlNDcwMDhiZTciLCJ1c2VySWQiOiI0MDE2MDkxOTgifQ==</vt:lpwstr>
  </property>
</Properties>
</file>